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00C01" w14:textId="77777777" w:rsidR="007961B1" w:rsidRPr="00833552" w:rsidRDefault="007961B1" w:rsidP="007961B1">
      <w:pPr>
        <w:pStyle w:val="StandardWeb"/>
        <w:shd w:val="clear" w:color="auto" w:fill="FFFFFF" w:themeFill="background1"/>
        <w:spacing w:after="0" w:line="270" w:lineRule="atLeast"/>
        <w:rPr>
          <w:rFonts w:ascii="Arial" w:hAnsi="Arial" w:cs="Arial"/>
          <w:b/>
        </w:rPr>
      </w:pPr>
      <w:r w:rsidRPr="00833552">
        <w:rPr>
          <w:rFonts w:ascii="Arial" w:hAnsi="Arial" w:cs="Arial"/>
          <w:b/>
        </w:rPr>
        <w:t>1. Allgemeines</w:t>
      </w:r>
    </w:p>
    <w:p w14:paraId="7C296BC9" w14:textId="77777777" w:rsidR="007961B1" w:rsidRPr="00C10322" w:rsidRDefault="007961B1" w:rsidP="007961B1">
      <w:pPr>
        <w:pStyle w:val="StandardWeb"/>
        <w:shd w:val="clear" w:color="auto" w:fill="FFFFFF" w:themeFill="background1"/>
        <w:spacing w:line="270" w:lineRule="atLeast"/>
        <w:rPr>
          <w:rFonts w:ascii="Arial" w:eastAsia="Calibri" w:hAnsi="Arial" w:cs="Arial"/>
          <w:sz w:val="20"/>
          <w:szCs w:val="20"/>
        </w:rPr>
      </w:pPr>
      <w:r w:rsidRPr="004E0DD8">
        <w:rPr>
          <w:rFonts w:ascii="Arial" w:hAnsi="Arial" w:cs="Arial"/>
          <w:sz w:val="20"/>
          <w:szCs w:val="20"/>
        </w:rPr>
        <w:t xml:space="preserve">Bei der Nutzung der App </w:t>
      </w:r>
      <w:r w:rsidRPr="00C10322">
        <w:rPr>
          <w:rFonts w:ascii="Arial" w:eastAsia="Calibri" w:hAnsi="Arial" w:cs="Arial"/>
          <w:sz w:val="20"/>
          <w:szCs w:val="20"/>
        </w:rPr>
        <w:t>können je nach Anwendung nutzerunabhängige wie aber auch nutzerabhängige - sog. personalisierte – Daten (Bestands- wie Nutzungsdaten gem. §§ 14 und 15 TMG) erhoben und verarbeitet werden. Die gesetzlich geforderte Unterrichtungspflicht gegenüber dem Nutzer erfolgt vor der Nutzung dieser.</w:t>
      </w:r>
    </w:p>
    <w:p w14:paraId="5C18EDA9" w14:textId="77777777" w:rsidR="007961B1" w:rsidRPr="00833552" w:rsidRDefault="007961B1" w:rsidP="007961B1">
      <w:pPr>
        <w:pStyle w:val="StandardWeb"/>
        <w:shd w:val="clear" w:color="auto" w:fill="FFFFFF" w:themeFill="background1"/>
        <w:spacing w:after="0" w:line="270" w:lineRule="atLeast"/>
        <w:rPr>
          <w:rFonts w:ascii="Arial" w:hAnsi="Arial" w:cs="Arial"/>
          <w:b/>
        </w:rPr>
      </w:pPr>
      <w:r w:rsidRPr="00833552">
        <w:rPr>
          <w:rFonts w:ascii="Arial" w:hAnsi="Arial" w:cs="Arial"/>
          <w:b/>
        </w:rPr>
        <w:t>2. Informationspflicht</w:t>
      </w:r>
    </w:p>
    <w:p w14:paraId="43625F1C" w14:textId="77777777" w:rsidR="007961B1" w:rsidRPr="00833552" w:rsidRDefault="007961B1" w:rsidP="007961B1">
      <w:pPr>
        <w:pStyle w:val="StandardWeb"/>
        <w:shd w:val="clear" w:color="auto" w:fill="FFFFFF" w:themeFill="background1"/>
        <w:spacing w:after="0" w:line="270" w:lineRule="atLeast"/>
        <w:rPr>
          <w:rFonts w:ascii="Arial" w:hAnsi="Arial" w:cs="Arial"/>
          <w:b/>
          <w:sz w:val="20"/>
          <w:szCs w:val="20"/>
        </w:rPr>
      </w:pPr>
      <w:r w:rsidRPr="00833552">
        <w:rPr>
          <w:rFonts w:ascii="Arial" w:hAnsi="Arial" w:cs="Arial"/>
          <w:b/>
          <w:sz w:val="20"/>
          <w:szCs w:val="20"/>
        </w:rPr>
        <w:t>Kontaktdaten des für die Verarbeitung Verantwortlichen</w:t>
      </w:r>
    </w:p>
    <w:p w14:paraId="2FE79289" w14:textId="77777777" w:rsidR="007961B1" w:rsidRPr="006C1402" w:rsidRDefault="007961B1" w:rsidP="007961B1">
      <w:pPr>
        <w:rPr>
          <w:rFonts w:cs="Arial"/>
          <w:sz w:val="20"/>
          <w:szCs w:val="20"/>
        </w:rPr>
      </w:pPr>
      <w:r w:rsidRPr="006C1402">
        <w:rPr>
          <w:rFonts w:cs="Arial"/>
          <w:sz w:val="20"/>
          <w:szCs w:val="20"/>
        </w:rPr>
        <w:t>GELSEN-NET Kommunikationsgesellschaft mbH</w:t>
      </w:r>
    </w:p>
    <w:p w14:paraId="61ED51AE" w14:textId="77777777" w:rsidR="007961B1" w:rsidRPr="006C1402" w:rsidRDefault="007961B1" w:rsidP="007961B1">
      <w:pPr>
        <w:rPr>
          <w:rFonts w:cs="Arial"/>
          <w:sz w:val="20"/>
          <w:szCs w:val="20"/>
        </w:rPr>
      </w:pPr>
      <w:r>
        <w:rPr>
          <w:rFonts w:cs="Arial"/>
          <w:sz w:val="20"/>
          <w:szCs w:val="20"/>
        </w:rPr>
        <w:t>Willy-Brandt-Allee 26</w:t>
      </w:r>
    </w:p>
    <w:p w14:paraId="68637E17" w14:textId="77777777" w:rsidR="007961B1" w:rsidRPr="006C1402" w:rsidRDefault="007961B1" w:rsidP="007961B1">
      <w:pPr>
        <w:rPr>
          <w:rFonts w:cs="Arial"/>
          <w:sz w:val="20"/>
          <w:szCs w:val="20"/>
        </w:rPr>
      </w:pPr>
      <w:r w:rsidRPr="006C1402">
        <w:rPr>
          <w:rFonts w:cs="Arial"/>
          <w:sz w:val="20"/>
          <w:szCs w:val="20"/>
        </w:rPr>
        <w:t>458</w:t>
      </w:r>
      <w:r>
        <w:rPr>
          <w:rFonts w:cs="Arial"/>
          <w:sz w:val="20"/>
          <w:szCs w:val="20"/>
        </w:rPr>
        <w:t>91</w:t>
      </w:r>
      <w:r w:rsidRPr="006C1402">
        <w:rPr>
          <w:rFonts w:cs="Arial"/>
          <w:sz w:val="20"/>
          <w:szCs w:val="20"/>
        </w:rPr>
        <w:t xml:space="preserve"> Gelsenkirchen</w:t>
      </w:r>
    </w:p>
    <w:p w14:paraId="4BE91830" w14:textId="77777777" w:rsidR="007961B1" w:rsidRPr="006C1402" w:rsidRDefault="007961B1" w:rsidP="007961B1">
      <w:pPr>
        <w:rPr>
          <w:rFonts w:cs="Arial"/>
          <w:sz w:val="20"/>
          <w:szCs w:val="20"/>
        </w:rPr>
      </w:pPr>
      <w:r w:rsidRPr="006C1402">
        <w:rPr>
          <w:rFonts w:cs="Arial"/>
          <w:sz w:val="20"/>
          <w:szCs w:val="20"/>
        </w:rPr>
        <w:t>T 0209 7020</w:t>
      </w:r>
    </w:p>
    <w:p w14:paraId="4851CF7D" w14:textId="77777777" w:rsidR="007961B1" w:rsidRPr="006C1402" w:rsidRDefault="007961B1" w:rsidP="007961B1">
      <w:pPr>
        <w:rPr>
          <w:rFonts w:cs="Arial"/>
          <w:sz w:val="20"/>
          <w:szCs w:val="20"/>
        </w:rPr>
      </w:pPr>
      <w:r w:rsidRPr="006C1402">
        <w:rPr>
          <w:rFonts w:cs="Arial"/>
          <w:sz w:val="20"/>
          <w:szCs w:val="20"/>
        </w:rPr>
        <w:t>F 0290 702-2100</w:t>
      </w:r>
    </w:p>
    <w:p w14:paraId="0591D763" w14:textId="77777777" w:rsidR="007961B1" w:rsidRPr="006C1402" w:rsidRDefault="007961B1" w:rsidP="007961B1">
      <w:pPr>
        <w:rPr>
          <w:rFonts w:cs="Arial"/>
          <w:sz w:val="20"/>
          <w:szCs w:val="20"/>
        </w:rPr>
      </w:pPr>
      <w:r w:rsidRPr="006C1402">
        <w:rPr>
          <w:rFonts w:cs="Arial"/>
          <w:sz w:val="20"/>
          <w:szCs w:val="20"/>
        </w:rPr>
        <w:t>info@gelsen-net.de</w:t>
      </w:r>
    </w:p>
    <w:p w14:paraId="4700B6CC" w14:textId="77777777" w:rsidR="007961B1" w:rsidRPr="006C1402" w:rsidRDefault="007961B1" w:rsidP="007961B1">
      <w:pPr>
        <w:rPr>
          <w:rFonts w:cs="Arial"/>
          <w:sz w:val="20"/>
          <w:szCs w:val="20"/>
        </w:rPr>
      </w:pPr>
      <w:r w:rsidRPr="006C1402">
        <w:rPr>
          <w:rFonts w:cs="Arial"/>
          <w:sz w:val="20"/>
          <w:szCs w:val="20"/>
        </w:rPr>
        <w:t>Geschäftsführung: Thomas Dettenberg, Carsten Wick</w:t>
      </w:r>
    </w:p>
    <w:p w14:paraId="7D6F6DCE" w14:textId="77777777" w:rsidR="007961B1" w:rsidRPr="00833552" w:rsidRDefault="007961B1" w:rsidP="007961B1">
      <w:pPr>
        <w:pStyle w:val="StandardWeb"/>
        <w:shd w:val="clear" w:color="auto" w:fill="FFFFFF" w:themeFill="background1"/>
        <w:spacing w:after="0" w:line="270" w:lineRule="atLeast"/>
        <w:rPr>
          <w:rFonts w:ascii="Arial" w:hAnsi="Arial" w:cs="Arial"/>
          <w:b/>
          <w:sz w:val="20"/>
          <w:szCs w:val="20"/>
        </w:rPr>
      </w:pPr>
      <w:r w:rsidRPr="00833552">
        <w:rPr>
          <w:rFonts w:ascii="Arial" w:hAnsi="Arial" w:cs="Arial"/>
          <w:b/>
          <w:sz w:val="20"/>
          <w:szCs w:val="20"/>
        </w:rPr>
        <w:t>Zweck der Verarbeitung</w:t>
      </w:r>
    </w:p>
    <w:p w14:paraId="36D47B7D" w14:textId="0910D755" w:rsidR="007961B1" w:rsidRPr="004E0DD8" w:rsidRDefault="007961B1" w:rsidP="007961B1">
      <w:pPr>
        <w:pStyle w:val="StandardWeb"/>
        <w:shd w:val="clear" w:color="auto" w:fill="FFFFFF" w:themeFill="background1"/>
        <w:spacing w:after="0" w:line="270" w:lineRule="atLeast"/>
        <w:rPr>
          <w:rFonts w:ascii="Arial" w:hAnsi="Arial" w:cs="Arial"/>
          <w:color w:val="000000" w:themeColor="text1"/>
          <w:sz w:val="20"/>
          <w:szCs w:val="20"/>
        </w:rPr>
      </w:pPr>
      <w:r>
        <w:rPr>
          <w:rFonts w:ascii="Arial" w:hAnsi="Arial" w:cs="Arial"/>
          <w:color w:val="000000" w:themeColor="text1"/>
          <w:sz w:val="20"/>
          <w:szCs w:val="20"/>
        </w:rPr>
        <w:t>Nu</w:t>
      </w:r>
      <w:r w:rsidRPr="004E0DD8">
        <w:rPr>
          <w:rFonts w:ascii="Arial" w:hAnsi="Arial" w:cs="Arial"/>
          <w:color w:val="000000" w:themeColor="text1"/>
          <w:sz w:val="20"/>
          <w:szCs w:val="20"/>
        </w:rPr>
        <w:t>tzung der App.</w:t>
      </w:r>
    </w:p>
    <w:p w14:paraId="5320C1A6" w14:textId="77777777" w:rsidR="007961B1" w:rsidRPr="00833552" w:rsidRDefault="007961B1" w:rsidP="007961B1">
      <w:pPr>
        <w:pStyle w:val="StandardWeb"/>
        <w:shd w:val="clear" w:color="auto" w:fill="FFFFFF" w:themeFill="background1"/>
        <w:spacing w:after="0" w:line="270" w:lineRule="atLeast"/>
        <w:rPr>
          <w:rFonts w:ascii="Arial" w:hAnsi="Arial" w:cs="Arial"/>
          <w:b/>
          <w:sz w:val="20"/>
          <w:szCs w:val="20"/>
        </w:rPr>
      </w:pPr>
      <w:r w:rsidRPr="00833552">
        <w:rPr>
          <w:rFonts w:ascii="Arial" w:hAnsi="Arial" w:cs="Arial"/>
          <w:b/>
          <w:sz w:val="20"/>
          <w:szCs w:val="20"/>
        </w:rPr>
        <w:t>Empfänger der Daten</w:t>
      </w:r>
    </w:p>
    <w:p w14:paraId="2AB1EA2D" w14:textId="77777777" w:rsidR="007961B1" w:rsidRDefault="007961B1" w:rsidP="007961B1">
      <w:pPr>
        <w:autoSpaceDE w:val="0"/>
        <w:autoSpaceDN w:val="0"/>
        <w:adjustRightInd w:val="0"/>
        <w:rPr>
          <w:rFonts w:cs="Arial"/>
          <w:sz w:val="20"/>
          <w:szCs w:val="20"/>
          <w:lang w:eastAsia="de-DE"/>
        </w:rPr>
      </w:pPr>
      <w:r>
        <w:rPr>
          <w:rFonts w:cs="Arial"/>
          <w:sz w:val="20"/>
          <w:szCs w:val="20"/>
          <w:lang w:eastAsia="de-DE"/>
        </w:rPr>
        <w:t>Im Rahmen der Auftragsdatenverarbeitung (§ 11 Bundesdatenschutzgesetz bzw. Artikel 28 EUDSGVO),</w:t>
      </w:r>
    </w:p>
    <w:p w14:paraId="06719745" w14:textId="7B6C1EB3" w:rsidR="007961B1" w:rsidRDefault="007961B1" w:rsidP="007961B1">
      <w:pPr>
        <w:autoSpaceDE w:val="0"/>
        <w:autoSpaceDN w:val="0"/>
        <w:adjustRightInd w:val="0"/>
        <w:rPr>
          <w:rFonts w:cs="Arial"/>
          <w:sz w:val="20"/>
          <w:szCs w:val="20"/>
          <w:lang w:eastAsia="de-DE"/>
        </w:rPr>
      </w:pPr>
      <w:r>
        <w:rPr>
          <w:rFonts w:cs="Arial"/>
          <w:sz w:val="20"/>
          <w:szCs w:val="20"/>
          <w:lang w:eastAsia="de-DE"/>
        </w:rPr>
        <w:t>- d.h. wenn die GELSEN-NET sich zur Erfüllung ihrer Aufgaben Dienstleisters bedient -, erhält dieser von der GELSEN-NET persönliche Daten der Nutzer. GELSEN-NET bleibt aber auch im Fall der Auftragsdatenverarbeitung für den Schutz der Nutzerdaten verantwortlich. Der beauftragte Dienstleister ist an die Weisungen der GELSEN-NET gebunden, was durch strenge vertragliche Regelungen, durch technische und organisatorische Maßnahmen und ergänzende Kontrollen sichergestellt wird.</w:t>
      </w:r>
    </w:p>
    <w:p w14:paraId="7DE2C2E4" w14:textId="77777777" w:rsidR="007961B1" w:rsidRDefault="007961B1" w:rsidP="007961B1">
      <w:pPr>
        <w:autoSpaceDE w:val="0"/>
        <w:autoSpaceDN w:val="0"/>
        <w:adjustRightInd w:val="0"/>
        <w:rPr>
          <w:rFonts w:cs="Arial"/>
          <w:sz w:val="20"/>
          <w:szCs w:val="20"/>
        </w:rPr>
      </w:pPr>
    </w:p>
    <w:p w14:paraId="70F1EAD3" w14:textId="77777777" w:rsidR="007961B1" w:rsidRDefault="007961B1" w:rsidP="007961B1">
      <w:pPr>
        <w:autoSpaceDE w:val="0"/>
        <w:autoSpaceDN w:val="0"/>
        <w:adjustRightInd w:val="0"/>
        <w:rPr>
          <w:rFonts w:cs="Arial"/>
          <w:sz w:val="20"/>
          <w:szCs w:val="20"/>
        </w:rPr>
      </w:pPr>
      <w:r>
        <w:rPr>
          <w:rFonts w:cs="Arial"/>
          <w:sz w:val="20"/>
          <w:szCs w:val="20"/>
          <w:lang w:eastAsia="de-DE"/>
        </w:rPr>
        <w:t>In bestimmten Fällen sind wir verpflichtet, Daten an externe staatliche Stellen zu übermitteln. Dies ist bspw. dann der Fall, wenn staatliche Stellen (bspw. Gerichte) die Herausgabe von personenbezogenen Daten aufgrund Gesetzes oder eines Gerichtsbeschlusses verlangen. In diesem Fall sind wir verpflichtet, diese Daten an die anfragende Stelle zu übermitteln. Darüber hinaus übermittelt GELSEN-NET keine Daten an Dritte, es sei denn, der Nutzer hat eingewilligt oder eine Gesetzesvorschrift sieht dies vor.</w:t>
      </w:r>
    </w:p>
    <w:p w14:paraId="739BB091" w14:textId="77777777" w:rsidR="007961B1" w:rsidRPr="00833552" w:rsidRDefault="007961B1" w:rsidP="007961B1">
      <w:pPr>
        <w:pStyle w:val="StandardWeb"/>
        <w:shd w:val="clear" w:color="auto" w:fill="FFFFFF" w:themeFill="background1"/>
        <w:spacing w:after="0" w:line="270" w:lineRule="atLeast"/>
        <w:rPr>
          <w:rFonts w:ascii="Arial" w:hAnsi="Arial" w:cs="Arial"/>
          <w:b/>
          <w:sz w:val="20"/>
          <w:szCs w:val="20"/>
        </w:rPr>
      </w:pPr>
      <w:r w:rsidRPr="00833552">
        <w:rPr>
          <w:rFonts w:ascii="Arial" w:hAnsi="Arial" w:cs="Arial"/>
          <w:b/>
          <w:sz w:val="20"/>
          <w:szCs w:val="20"/>
        </w:rPr>
        <w:t>Dauer der Speicherung</w:t>
      </w:r>
    </w:p>
    <w:p w14:paraId="36D1A1F6" w14:textId="77777777" w:rsidR="007961B1" w:rsidRPr="00992B7C" w:rsidRDefault="007961B1" w:rsidP="007961B1">
      <w:pPr>
        <w:pStyle w:val="StandardWeb"/>
        <w:shd w:val="clear" w:color="auto" w:fill="FFFFFF" w:themeFill="background1"/>
        <w:spacing w:line="270" w:lineRule="atLeast"/>
        <w:rPr>
          <w:rFonts w:ascii="Arial" w:hAnsi="Arial" w:cs="Arial"/>
          <w:color w:val="000000" w:themeColor="text1"/>
          <w:sz w:val="20"/>
          <w:szCs w:val="20"/>
        </w:rPr>
      </w:pPr>
      <w:r w:rsidRPr="00992B7C">
        <w:rPr>
          <w:rFonts w:ascii="Arial" w:hAnsi="Arial" w:cs="Arial"/>
          <w:color w:val="000000" w:themeColor="text1"/>
          <w:sz w:val="20"/>
          <w:szCs w:val="20"/>
        </w:rPr>
        <w:t>Die Speicherung der Daten für die Nutzung der App erfolgt für die Dauer der Nutzung.</w:t>
      </w:r>
    </w:p>
    <w:p w14:paraId="233F3ACD" w14:textId="77777777" w:rsidR="007961B1" w:rsidRPr="00833552" w:rsidRDefault="007961B1" w:rsidP="007961B1">
      <w:pPr>
        <w:pStyle w:val="StandardWeb"/>
        <w:shd w:val="clear" w:color="auto" w:fill="FFFFFF" w:themeFill="background1"/>
        <w:spacing w:after="0" w:line="270" w:lineRule="atLeast"/>
        <w:rPr>
          <w:rFonts w:ascii="Arial" w:hAnsi="Arial" w:cs="Arial"/>
          <w:b/>
          <w:sz w:val="20"/>
          <w:szCs w:val="20"/>
        </w:rPr>
      </w:pPr>
      <w:r w:rsidRPr="00833552">
        <w:rPr>
          <w:rFonts w:ascii="Arial" w:hAnsi="Arial" w:cs="Arial"/>
          <w:b/>
          <w:sz w:val="20"/>
          <w:szCs w:val="20"/>
        </w:rPr>
        <w:t>Auskunftsrecht</w:t>
      </w:r>
    </w:p>
    <w:p w14:paraId="4BBF9B8B" w14:textId="77777777" w:rsidR="007961B1" w:rsidRDefault="007961B1" w:rsidP="007961B1">
      <w:pPr>
        <w:autoSpaceDE w:val="0"/>
        <w:autoSpaceDN w:val="0"/>
        <w:adjustRightInd w:val="0"/>
        <w:rPr>
          <w:rFonts w:cs="Arial"/>
          <w:sz w:val="20"/>
          <w:szCs w:val="20"/>
          <w:lang w:eastAsia="de-DE"/>
        </w:rPr>
      </w:pPr>
      <w:r>
        <w:rPr>
          <w:rFonts w:cs="Arial"/>
          <w:sz w:val="20"/>
          <w:szCs w:val="20"/>
          <w:lang w:eastAsia="de-DE"/>
        </w:rPr>
        <w:t>Der Nutzer ist berechtigt, jederzeit unentgeltlich Auskunft über die zu seiner Person gespeicherten personenbezogenen Daten zu verlangen. Das Auskunftsersuchen ist schriftlich an die GELSEN-NET</w:t>
      </w:r>
    </w:p>
    <w:p w14:paraId="10BF11DE" w14:textId="56B04564" w:rsidR="007961B1" w:rsidRDefault="007961B1" w:rsidP="007961B1">
      <w:pPr>
        <w:autoSpaceDE w:val="0"/>
        <w:autoSpaceDN w:val="0"/>
        <w:adjustRightInd w:val="0"/>
        <w:rPr>
          <w:rFonts w:cs="Arial"/>
          <w:sz w:val="20"/>
          <w:szCs w:val="20"/>
          <w:lang w:eastAsia="de-DE"/>
        </w:rPr>
      </w:pPr>
      <w:r>
        <w:rPr>
          <w:rFonts w:cs="Arial"/>
          <w:sz w:val="20"/>
          <w:szCs w:val="20"/>
          <w:lang w:eastAsia="de-DE"/>
        </w:rPr>
        <w:t xml:space="preserve">Kommunikationsgesellschaft mbH, </w:t>
      </w:r>
      <w:r w:rsidR="00A16BD2">
        <w:rPr>
          <w:rFonts w:cs="Arial"/>
          <w:sz w:val="20"/>
          <w:szCs w:val="20"/>
          <w:lang w:eastAsia="de-DE"/>
        </w:rPr>
        <w:t>Willy-Brandt-Allee 26</w:t>
      </w:r>
      <w:r>
        <w:rPr>
          <w:rFonts w:cs="Arial"/>
          <w:sz w:val="20"/>
          <w:szCs w:val="20"/>
          <w:lang w:eastAsia="de-DE"/>
        </w:rPr>
        <w:t>, 4589</w:t>
      </w:r>
      <w:r w:rsidR="00A16BD2">
        <w:rPr>
          <w:rFonts w:cs="Arial"/>
          <w:sz w:val="20"/>
          <w:szCs w:val="20"/>
          <w:lang w:eastAsia="de-DE"/>
        </w:rPr>
        <w:t>1</w:t>
      </w:r>
      <w:r>
        <w:rPr>
          <w:rFonts w:cs="Arial"/>
          <w:sz w:val="20"/>
          <w:szCs w:val="20"/>
          <w:lang w:eastAsia="de-DE"/>
        </w:rPr>
        <w:t xml:space="preserve"> Gelsenkirchen zu richten, oder in Textform an datenschutz@gelsen</w:t>
      </w:r>
      <w:r w:rsidR="00A16BD2">
        <w:rPr>
          <w:rFonts w:cs="Arial"/>
          <w:sz w:val="20"/>
          <w:szCs w:val="20"/>
          <w:lang w:eastAsia="de-DE"/>
        </w:rPr>
        <w:t>wasser</w:t>
      </w:r>
      <w:r>
        <w:rPr>
          <w:rFonts w:cs="Arial"/>
          <w:sz w:val="20"/>
          <w:szCs w:val="20"/>
          <w:lang w:eastAsia="de-DE"/>
        </w:rPr>
        <w:t>.de. Der Nutzer hat jederzeit das Recht, unrichtig erhobene Daten korrigieren zu lassen.</w:t>
      </w:r>
    </w:p>
    <w:p w14:paraId="0D1D3A7B" w14:textId="77777777" w:rsidR="007961B1" w:rsidRPr="00833552" w:rsidRDefault="007961B1" w:rsidP="007961B1">
      <w:pPr>
        <w:autoSpaceDE w:val="0"/>
        <w:autoSpaceDN w:val="0"/>
        <w:adjustRightInd w:val="0"/>
        <w:rPr>
          <w:rFonts w:cs="Arial"/>
          <w:sz w:val="20"/>
          <w:szCs w:val="20"/>
        </w:rPr>
      </w:pPr>
    </w:p>
    <w:p w14:paraId="35594971" w14:textId="77777777" w:rsidR="007961B1" w:rsidRPr="00833552" w:rsidRDefault="007961B1" w:rsidP="007961B1">
      <w:pPr>
        <w:pStyle w:val="StandardWeb"/>
        <w:shd w:val="clear" w:color="auto" w:fill="FFFFFF" w:themeFill="background1"/>
        <w:spacing w:after="0" w:line="270" w:lineRule="atLeast"/>
        <w:rPr>
          <w:rFonts w:ascii="Arial" w:hAnsi="Arial" w:cs="Arial"/>
          <w:b/>
          <w:sz w:val="20"/>
          <w:szCs w:val="20"/>
        </w:rPr>
      </w:pPr>
      <w:r w:rsidRPr="00833552">
        <w:rPr>
          <w:rFonts w:ascii="Arial" w:hAnsi="Arial" w:cs="Arial"/>
          <w:b/>
          <w:sz w:val="20"/>
          <w:szCs w:val="20"/>
        </w:rPr>
        <w:lastRenderedPageBreak/>
        <w:t>Beschwerderecht</w:t>
      </w:r>
    </w:p>
    <w:p w14:paraId="3D6335D7" w14:textId="77777777" w:rsidR="007961B1" w:rsidRDefault="007961B1" w:rsidP="007961B1">
      <w:pPr>
        <w:autoSpaceDE w:val="0"/>
        <w:autoSpaceDN w:val="0"/>
        <w:adjustRightInd w:val="0"/>
        <w:rPr>
          <w:rFonts w:cs="Arial"/>
          <w:sz w:val="20"/>
          <w:szCs w:val="20"/>
          <w:lang w:eastAsia="de-DE"/>
        </w:rPr>
      </w:pPr>
      <w:r>
        <w:rPr>
          <w:rFonts w:cs="Arial"/>
          <w:sz w:val="20"/>
          <w:szCs w:val="20"/>
          <w:lang w:eastAsia="de-DE"/>
        </w:rPr>
        <w:t>Der Nutzer hat jederzeit das Recht, sich an die Datenschutz Aufsichtsbehörde NRW zu wenden, sofern er der Meinung ist, dass seine Daten unrechtmäßig verarbeitet wurden.</w:t>
      </w:r>
    </w:p>
    <w:p w14:paraId="241F41FD" w14:textId="456CD70F" w:rsidR="007961B1" w:rsidRPr="00833552" w:rsidRDefault="007961B1" w:rsidP="007961B1">
      <w:pPr>
        <w:pStyle w:val="StandardWeb"/>
        <w:shd w:val="clear" w:color="auto" w:fill="FFFFFF" w:themeFill="background1"/>
        <w:spacing w:after="0" w:line="270" w:lineRule="atLeast"/>
        <w:rPr>
          <w:rFonts w:ascii="Arial" w:hAnsi="Arial" w:cs="Arial"/>
          <w:b/>
          <w:sz w:val="20"/>
          <w:szCs w:val="20"/>
        </w:rPr>
      </w:pPr>
      <w:r w:rsidRPr="00833552">
        <w:rPr>
          <w:rFonts w:ascii="Arial" w:hAnsi="Arial" w:cs="Arial"/>
          <w:b/>
          <w:sz w:val="20"/>
          <w:szCs w:val="20"/>
        </w:rPr>
        <w:t>B</w:t>
      </w:r>
      <w:r>
        <w:rPr>
          <w:rFonts w:ascii="Arial" w:hAnsi="Arial" w:cs="Arial"/>
          <w:b/>
          <w:sz w:val="20"/>
          <w:szCs w:val="20"/>
        </w:rPr>
        <w:t>e</w:t>
      </w:r>
      <w:r w:rsidRPr="00833552">
        <w:rPr>
          <w:rFonts w:ascii="Arial" w:hAnsi="Arial" w:cs="Arial"/>
          <w:b/>
          <w:sz w:val="20"/>
          <w:szCs w:val="20"/>
        </w:rPr>
        <w:t>reitstellung der Daten</w:t>
      </w:r>
    </w:p>
    <w:p w14:paraId="5E334FF7" w14:textId="77777777" w:rsidR="007961B1" w:rsidRPr="00A00FC5" w:rsidRDefault="007961B1" w:rsidP="007961B1">
      <w:pPr>
        <w:pStyle w:val="StandardWeb"/>
        <w:shd w:val="clear" w:color="auto" w:fill="FFFFFF" w:themeFill="background1"/>
        <w:spacing w:line="270" w:lineRule="atLeast"/>
        <w:rPr>
          <w:rFonts w:ascii="Arial" w:hAnsi="Arial" w:cs="Arial"/>
          <w:color w:val="000000" w:themeColor="text1"/>
          <w:sz w:val="20"/>
          <w:szCs w:val="20"/>
        </w:rPr>
      </w:pPr>
      <w:r w:rsidRPr="00A00FC5">
        <w:rPr>
          <w:rFonts w:ascii="Arial" w:hAnsi="Arial" w:cs="Arial"/>
          <w:color w:val="000000" w:themeColor="text1"/>
          <w:sz w:val="20"/>
          <w:szCs w:val="20"/>
        </w:rPr>
        <w:t>Die Bereitstellung der Daten unterliegt keiner gesetzlichen oder vertraglichen Verpflichtung. Der Nutzer selber unterliegt keiner Verpflichtung die Daten bereitzustellen. Werden die Daten vom Nutzer nicht bereitgestellt, ist eine Nutzung der App nicht möglich.</w:t>
      </w:r>
    </w:p>
    <w:p w14:paraId="718F9463" w14:textId="77777777" w:rsidR="007961B1" w:rsidRPr="00A00FC5" w:rsidRDefault="007961B1" w:rsidP="007961B1">
      <w:pPr>
        <w:pStyle w:val="StandardWeb"/>
        <w:shd w:val="clear" w:color="auto" w:fill="FFFFFF" w:themeFill="background1"/>
        <w:spacing w:line="270" w:lineRule="atLeast"/>
        <w:rPr>
          <w:rFonts w:ascii="Arial" w:hAnsi="Arial" w:cs="Arial"/>
          <w:sz w:val="20"/>
          <w:szCs w:val="20"/>
        </w:rPr>
      </w:pPr>
      <w:r w:rsidRPr="00A00FC5">
        <w:rPr>
          <w:rFonts w:ascii="Arial" w:hAnsi="Arial" w:cs="Arial"/>
          <w:b/>
          <w:bCs/>
          <w:sz w:val="20"/>
          <w:szCs w:val="20"/>
        </w:rPr>
        <w:t xml:space="preserve">Bestandsdaten </w:t>
      </w:r>
      <w:r w:rsidRPr="00A00FC5">
        <w:rPr>
          <w:rFonts w:ascii="Arial" w:hAnsi="Arial" w:cs="Arial"/>
          <w:sz w:val="20"/>
          <w:szCs w:val="20"/>
        </w:rPr>
        <w:t>nach § 14 TMG sind hierbei z.B. die Registrierungsdaten für einen Download, bspw. bei einem Ticketkauf (E-Mail, IP-Adresse, Benutzername und Passwort). Die Daten werden hierbei zweckgebunden erhoben und sind für die Begründung, inhaltliche Ausgestaltung oder Änderung eines Vertragsverhältnisses zwischen GELSEN-NET und dem Nutzer über die Nutzung des Telemediums erforderlich. Eine Einwilligung des Nutzers ist hierbei nicht erforderlich.</w:t>
      </w:r>
    </w:p>
    <w:p w14:paraId="2C3C9C1E" w14:textId="77777777" w:rsidR="007961B1" w:rsidRPr="00A00FC5" w:rsidRDefault="007961B1" w:rsidP="007961B1">
      <w:pPr>
        <w:autoSpaceDE w:val="0"/>
        <w:autoSpaceDN w:val="0"/>
        <w:adjustRightInd w:val="0"/>
        <w:rPr>
          <w:rFonts w:cs="Arial"/>
          <w:sz w:val="20"/>
          <w:szCs w:val="20"/>
        </w:rPr>
      </w:pPr>
      <w:r w:rsidRPr="00A00FC5">
        <w:rPr>
          <w:rFonts w:cs="Arial"/>
          <w:b/>
          <w:bCs/>
          <w:sz w:val="20"/>
          <w:szCs w:val="20"/>
          <w:lang w:eastAsia="de-DE"/>
        </w:rPr>
        <w:t xml:space="preserve">Nutzungsdaten </w:t>
      </w:r>
      <w:r w:rsidRPr="00A00FC5">
        <w:rPr>
          <w:rFonts w:cs="Arial"/>
          <w:sz w:val="20"/>
          <w:szCs w:val="20"/>
          <w:lang w:eastAsia="de-DE"/>
        </w:rPr>
        <w:t>hingegen umfassen das personenbezogene Nutzerverhalten. Diese Daten dürfen nur erhoben oder verwendet werden, soweit dies erforderlich ist, um die Inanspruchnahme von Telemedien zu ermöglichen und abzurechnen. Beispielhaft nennt das Gesetz in § 15 Abs. 1 S. 2 TMG Merkmale zur Identifikation des Nutzers, Angaben über Beginn und Ende sowie des Umfangs der jeweiligen Nutzung und Angaben über die vom Nutzer in Anspruch genommenen Telemedien</w:t>
      </w:r>
    </w:p>
    <w:p w14:paraId="7C51C1A4" w14:textId="77777777" w:rsidR="007961B1" w:rsidRDefault="007961B1" w:rsidP="007961B1">
      <w:pPr>
        <w:autoSpaceDE w:val="0"/>
        <w:autoSpaceDN w:val="0"/>
        <w:adjustRightInd w:val="0"/>
        <w:rPr>
          <w:rFonts w:cs="Arial"/>
          <w:sz w:val="20"/>
          <w:szCs w:val="20"/>
          <w:lang w:eastAsia="de-DE"/>
        </w:rPr>
      </w:pPr>
    </w:p>
    <w:p w14:paraId="5F79F8A9" w14:textId="423EBFD2" w:rsidR="007961B1" w:rsidRPr="00A00FC5" w:rsidRDefault="007961B1" w:rsidP="007961B1">
      <w:pPr>
        <w:autoSpaceDE w:val="0"/>
        <w:autoSpaceDN w:val="0"/>
        <w:adjustRightInd w:val="0"/>
        <w:rPr>
          <w:rFonts w:cs="Arial"/>
          <w:sz w:val="20"/>
          <w:szCs w:val="20"/>
          <w:lang w:eastAsia="de-DE"/>
        </w:rPr>
      </w:pPr>
      <w:r w:rsidRPr="00A00FC5">
        <w:rPr>
          <w:rFonts w:cs="Arial"/>
          <w:sz w:val="20"/>
          <w:szCs w:val="20"/>
          <w:lang w:eastAsia="de-DE"/>
        </w:rPr>
        <w:t>Aufgrund des im Telemediengesetz herrschenden Grundsatzes der Datenvermeidung nach § 13 Abs. 6 TMG ist vorrangig eine anonyme oder pseudonyme Nutzung vorgesehen, es sei denn, dass die Funktionsweise der App und deren Inhalt eine personalisierte Nutzung notwendig macht. Die dabei erhobenen und genutzten Daten unterliegen dabei aber einer strengen Zweckbindung.</w:t>
      </w:r>
    </w:p>
    <w:p w14:paraId="6545659A" w14:textId="77777777" w:rsidR="007961B1" w:rsidRDefault="007961B1" w:rsidP="007961B1">
      <w:pPr>
        <w:autoSpaceDE w:val="0"/>
        <w:autoSpaceDN w:val="0"/>
        <w:adjustRightInd w:val="0"/>
        <w:rPr>
          <w:rFonts w:cs="Arial"/>
          <w:sz w:val="20"/>
          <w:szCs w:val="20"/>
          <w:lang w:eastAsia="de-DE"/>
        </w:rPr>
      </w:pPr>
    </w:p>
    <w:p w14:paraId="3257A89A" w14:textId="77777777" w:rsidR="007961B1" w:rsidRPr="00833552" w:rsidRDefault="007961B1" w:rsidP="007961B1">
      <w:pPr>
        <w:shd w:val="clear" w:color="auto" w:fill="FFFFFF" w:themeFill="background1"/>
        <w:rPr>
          <w:rFonts w:cs="Arial"/>
          <w:b/>
          <w:sz w:val="24"/>
          <w:szCs w:val="24"/>
        </w:rPr>
      </w:pPr>
      <w:r w:rsidRPr="00833552">
        <w:rPr>
          <w:rFonts w:cs="Arial"/>
          <w:b/>
          <w:sz w:val="24"/>
          <w:szCs w:val="24"/>
        </w:rPr>
        <w:t>3. Welche Daten werden gespeichert und zu welchem Zweck werden diese verwendet?</w:t>
      </w:r>
    </w:p>
    <w:p w14:paraId="67EBE5BF" w14:textId="77777777" w:rsidR="007961B1" w:rsidRDefault="007961B1" w:rsidP="007961B1">
      <w:pPr>
        <w:autoSpaceDE w:val="0"/>
        <w:autoSpaceDN w:val="0"/>
        <w:adjustRightInd w:val="0"/>
        <w:rPr>
          <w:rFonts w:cs="Arial"/>
          <w:sz w:val="20"/>
          <w:szCs w:val="20"/>
          <w:lang w:eastAsia="de-DE"/>
        </w:rPr>
      </w:pPr>
      <w:r>
        <w:rPr>
          <w:rFonts w:cs="Arial"/>
          <w:sz w:val="20"/>
          <w:szCs w:val="20"/>
          <w:lang w:eastAsia="de-DE"/>
        </w:rPr>
        <w:t>Für die Nutzung der App werden neben der E-Mail-Adresse und des Namens, nach Anforderung des Prozesses für eine Registrierung, auch die Zeit der Anmeldung bzw. Abmeldung gegen das System sowie die sogenannten Server-Logs erfasst und gespeichert.</w:t>
      </w:r>
    </w:p>
    <w:p w14:paraId="5FD9CD5E" w14:textId="77777777" w:rsidR="007961B1" w:rsidRDefault="007961B1" w:rsidP="007961B1">
      <w:pPr>
        <w:autoSpaceDE w:val="0"/>
        <w:autoSpaceDN w:val="0"/>
        <w:adjustRightInd w:val="0"/>
        <w:rPr>
          <w:rFonts w:cs="Arial"/>
          <w:sz w:val="20"/>
          <w:szCs w:val="20"/>
          <w:lang w:eastAsia="de-DE"/>
        </w:rPr>
      </w:pPr>
    </w:p>
    <w:p w14:paraId="41A86817" w14:textId="77777777" w:rsidR="007961B1" w:rsidRDefault="007961B1" w:rsidP="007961B1">
      <w:pPr>
        <w:autoSpaceDE w:val="0"/>
        <w:autoSpaceDN w:val="0"/>
        <w:adjustRightInd w:val="0"/>
        <w:rPr>
          <w:rFonts w:cs="Arial"/>
          <w:sz w:val="20"/>
          <w:szCs w:val="20"/>
          <w:lang w:eastAsia="de-DE"/>
        </w:rPr>
      </w:pPr>
      <w:r>
        <w:rPr>
          <w:rFonts w:cs="Arial"/>
          <w:sz w:val="20"/>
          <w:szCs w:val="20"/>
          <w:lang w:eastAsia="de-DE"/>
        </w:rPr>
        <w:t>Darüber hinaus werden das übertragene Datenvolumen, die MAC-Adresse des jeweiligen Gerätes und das Logging des Datenverkehrs erfasst.</w:t>
      </w:r>
    </w:p>
    <w:p w14:paraId="74AE0522" w14:textId="77777777" w:rsidR="007961B1" w:rsidRDefault="007961B1" w:rsidP="007961B1">
      <w:pPr>
        <w:autoSpaceDE w:val="0"/>
        <w:autoSpaceDN w:val="0"/>
        <w:adjustRightInd w:val="0"/>
        <w:rPr>
          <w:rFonts w:cs="Arial"/>
          <w:sz w:val="20"/>
          <w:szCs w:val="20"/>
          <w:lang w:eastAsia="de-DE"/>
        </w:rPr>
      </w:pPr>
    </w:p>
    <w:p w14:paraId="5307CDD4" w14:textId="77777777" w:rsidR="007961B1" w:rsidRDefault="007961B1" w:rsidP="007961B1">
      <w:pPr>
        <w:autoSpaceDE w:val="0"/>
        <w:autoSpaceDN w:val="0"/>
        <w:adjustRightInd w:val="0"/>
        <w:rPr>
          <w:rFonts w:cs="Arial"/>
          <w:sz w:val="20"/>
          <w:szCs w:val="20"/>
          <w:lang w:eastAsia="de-DE"/>
        </w:rPr>
      </w:pPr>
      <w:r>
        <w:rPr>
          <w:rFonts w:cs="Arial"/>
          <w:sz w:val="20"/>
          <w:szCs w:val="20"/>
          <w:lang w:eastAsia="de-DE"/>
        </w:rPr>
        <w:t>Beim Zugriff auf die Schnittstelle werden automatisch Informationen in so genannten Server-Log-Dateien gespeichert. Diese Daten werden bei einem Zugriff aus der App automatisch übermittelt.</w:t>
      </w:r>
    </w:p>
    <w:p w14:paraId="6D702E2E" w14:textId="77777777" w:rsidR="007961B1" w:rsidRDefault="007961B1" w:rsidP="007961B1">
      <w:pPr>
        <w:autoSpaceDE w:val="0"/>
        <w:autoSpaceDN w:val="0"/>
        <w:adjustRightInd w:val="0"/>
        <w:rPr>
          <w:rFonts w:cs="Arial"/>
          <w:sz w:val="20"/>
          <w:szCs w:val="20"/>
          <w:lang w:eastAsia="de-DE"/>
        </w:rPr>
      </w:pPr>
    </w:p>
    <w:p w14:paraId="03A897B2" w14:textId="77777777" w:rsidR="007961B1" w:rsidRDefault="007961B1" w:rsidP="007961B1">
      <w:pPr>
        <w:autoSpaceDE w:val="0"/>
        <w:autoSpaceDN w:val="0"/>
        <w:adjustRightInd w:val="0"/>
        <w:rPr>
          <w:rFonts w:cs="Arial"/>
          <w:sz w:val="20"/>
          <w:szCs w:val="20"/>
          <w:lang w:eastAsia="de-DE"/>
        </w:rPr>
      </w:pPr>
      <w:r>
        <w:rPr>
          <w:rFonts w:cs="Arial"/>
          <w:sz w:val="20"/>
          <w:szCs w:val="20"/>
          <w:lang w:eastAsia="de-DE"/>
        </w:rPr>
        <w:t>Hierbei handelt es sich um die Art des HTTP Clients, das verwendete Betriebssystem, der Hostname des zugreifenden Rechners, die Uhrzeit der Serveranfrage und die IP-Adresse. Eine Zusammenführung dieser Daten mit anderen Datenquellen oder eine Weitergabe an Dritte findet nicht statt. Grundlage für die Datenverarbeitung ist Art. 6 Abs. 1 lit. b DSGVO, der die Verarbeitung von Daten zur Erfüllung eines Vertrags oder vorvertraglicher Maßnahmen gestattet.</w:t>
      </w:r>
    </w:p>
    <w:p w14:paraId="6C0D4655" w14:textId="77777777" w:rsidR="007961B1" w:rsidRDefault="007961B1" w:rsidP="007961B1">
      <w:pPr>
        <w:autoSpaceDE w:val="0"/>
        <w:autoSpaceDN w:val="0"/>
        <w:adjustRightInd w:val="0"/>
        <w:rPr>
          <w:rFonts w:cs="Arial"/>
          <w:sz w:val="20"/>
          <w:szCs w:val="20"/>
          <w:lang w:eastAsia="de-DE"/>
        </w:rPr>
      </w:pPr>
    </w:p>
    <w:p w14:paraId="5057274D" w14:textId="7FAB5C9F" w:rsidR="007961B1" w:rsidRDefault="007961B1" w:rsidP="007961B1">
      <w:pPr>
        <w:autoSpaceDE w:val="0"/>
        <w:autoSpaceDN w:val="0"/>
        <w:adjustRightInd w:val="0"/>
        <w:rPr>
          <w:rFonts w:cs="Arial"/>
          <w:sz w:val="20"/>
          <w:szCs w:val="20"/>
          <w:lang w:eastAsia="de-DE"/>
        </w:rPr>
      </w:pPr>
      <w:r>
        <w:rPr>
          <w:rFonts w:cs="Arial"/>
          <w:sz w:val="20"/>
          <w:szCs w:val="20"/>
          <w:lang w:eastAsia="de-DE"/>
        </w:rPr>
        <w:t>Ein Content Management System liefert zudem Daten zu den Hotspots an die App aus. Es werden hierbei keine Daten der Benutzer selbst gespeichert. Regelmäßig erfasst das System in den sogenannten Server-Logs die IP-Adresse beim Abruf aktualisierter Daten durch die App.</w:t>
      </w:r>
    </w:p>
    <w:p w14:paraId="3A8B999A" w14:textId="77777777" w:rsidR="007961B1" w:rsidRDefault="007961B1" w:rsidP="007961B1">
      <w:pPr>
        <w:autoSpaceDE w:val="0"/>
        <w:autoSpaceDN w:val="0"/>
        <w:adjustRightInd w:val="0"/>
        <w:rPr>
          <w:rFonts w:cs="Arial"/>
          <w:sz w:val="20"/>
          <w:szCs w:val="20"/>
        </w:rPr>
      </w:pPr>
    </w:p>
    <w:p w14:paraId="1890809D" w14:textId="77777777" w:rsidR="007961B1" w:rsidRDefault="007961B1" w:rsidP="007961B1">
      <w:pPr>
        <w:autoSpaceDE w:val="0"/>
        <w:autoSpaceDN w:val="0"/>
        <w:adjustRightInd w:val="0"/>
        <w:rPr>
          <w:rFonts w:cs="Arial"/>
          <w:sz w:val="20"/>
          <w:szCs w:val="20"/>
          <w:lang w:eastAsia="de-DE"/>
        </w:rPr>
      </w:pPr>
      <w:r>
        <w:rPr>
          <w:rFonts w:cs="Arial"/>
          <w:sz w:val="20"/>
          <w:szCs w:val="20"/>
          <w:lang w:eastAsia="de-DE"/>
        </w:rPr>
        <w:t xml:space="preserve">GELSEN-NET als App Betreiberin ist darüber hinaus Vertragspartner des Nutzers. Inhaltsdaten, im Hinblick auf Leistungen, die aus der Inanspruchnahme von Angeboten der App resultieren und notwendig sind (z.B. </w:t>
      </w:r>
      <w:r>
        <w:rPr>
          <w:rFonts w:cs="Arial"/>
          <w:sz w:val="20"/>
          <w:szCs w:val="20"/>
          <w:lang w:eastAsia="de-DE"/>
        </w:rPr>
        <w:lastRenderedPageBreak/>
        <w:t>die Bankverbindung des Nutzers, Kreditkartennummer) können nach § 28 Abs. 1 S. 1 Nr. 1 BDSG bzw. Art. 6 EU-DSGVO erhoben werden, ohne dass es einer gesonderten Einwilligung des Nutzers bedarf.</w:t>
      </w:r>
    </w:p>
    <w:p w14:paraId="7AA2CE70" w14:textId="77777777" w:rsidR="007961B1" w:rsidRDefault="007961B1" w:rsidP="007961B1">
      <w:pPr>
        <w:autoSpaceDE w:val="0"/>
        <w:autoSpaceDN w:val="0"/>
        <w:adjustRightInd w:val="0"/>
        <w:rPr>
          <w:rFonts w:cs="Arial"/>
          <w:sz w:val="20"/>
          <w:szCs w:val="20"/>
        </w:rPr>
      </w:pPr>
    </w:p>
    <w:p w14:paraId="52D6A2DC" w14:textId="77777777" w:rsidR="007961B1" w:rsidRDefault="007961B1" w:rsidP="007961B1">
      <w:pPr>
        <w:shd w:val="clear" w:color="auto" w:fill="FFFFFF" w:themeFill="background1"/>
        <w:rPr>
          <w:rFonts w:cs="Arial"/>
          <w:b/>
          <w:sz w:val="20"/>
          <w:szCs w:val="20"/>
        </w:rPr>
      </w:pPr>
      <w:r>
        <w:rPr>
          <w:rFonts w:cs="Arial"/>
          <w:b/>
          <w:sz w:val="24"/>
          <w:szCs w:val="24"/>
        </w:rPr>
        <w:t xml:space="preserve">4. </w:t>
      </w:r>
      <w:r w:rsidRPr="00F24A13">
        <w:rPr>
          <w:rFonts w:cs="Arial"/>
          <w:b/>
          <w:sz w:val="24"/>
          <w:szCs w:val="24"/>
        </w:rPr>
        <w:t>Berechtigungen</w:t>
      </w:r>
    </w:p>
    <w:p w14:paraId="0F32BBA6" w14:textId="77777777" w:rsidR="007961B1" w:rsidRDefault="007961B1" w:rsidP="007961B1">
      <w:pPr>
        <w:autoSpaceDE w:val="0"/>
        <w:autoSpaceDN w:val="0"/>
        <w:adjustRightInd w:val="0"/>
        <w:rPr>
          <w:rFonts w:cs="Arial"/>
          <w:sz w:val="20"/>
          <w:szCs w:val="20"/>
          <w:lang w:eastAsia="de-DE"/>
        </w:rPr>
      </w:pPr>
      <w:r>
        <w:rPr>
          <w:rFonts w:cs="Arial"/>
          <w:sz w:val="20"/>
          <w:szCs w:val="20"/>
          <w:lang w:eastAsia="de-DE"/>
        </w:rPr>
        <w:t>Um die App auf dem Gerät nutzen zu können, muss die App auf verschiedene Funktionen und Daten des Endgerätes zugreifen können. Dazu ist es erforderlich, dass der Nutzer bestimmte Berechtigungen erteilt. Soweit der Nutzer die erforderlichen Berechtigungen erteilt hat, werden diese nur wie folgt genutzt:</w:t>
      </w:r>
    </w:p>
    <w:p w14:paraId="28558E19" w14:textId="77777777" w:rsidR="007961B1" w:rsidRDefault="007961B1" w:rsidP="007961B1">
      <w:pPr>
        <w:autoSpaceDE w:val="0"/>
        <w:autoSpaceDN w:val="0"/>
        <w:adjustRightInd w:val="0"/>
        <w:rPr>
          <w:rFonts w:cs="Arial"/>
          <w:sz w:val="20"/>
          <w:szCs w:val="20"/>
          <w:lang w:eastAsia="de-DE"/>
        </w:rPr>
      </w:pPr>
    </w:p>
    <w:p w14:paraId="753910CC" w14:textId="77777777" w:rsidR="007961B1" w:rsidRDefault="007961B1" w:rsidP="007961B1">
      <w:pPr>
        <w:autoSpaceDE w:val="0"/>
        <w:autoSpaceDN w:val="0"/>
        <w:adjustRightInd w:val="0"/>
        <w:rPr>
          <w:rFonts w:cs="Arial"/>
          <w:sz w:val="20"/>
          <w:szCs w:val="20"/>
          <w:lang w:eastAsia="de-DE"/>
        </w:rPr>
      </w:pPr>
      <w:r>
        <w:rPr>
          <w:rFonts w:cs="Arial"/>
          <w:sz w:val="20"/>
          <w:szCs w:val="20"/>
          <w:lang w:eastAsia="de-DE"/>
        </w:rPr>
        <w:t>Für eine uneingeschränkte Nutzung der App ist ein Zugriff auf die folgenden Systemdienste erforderlich:</w:t>
      </w:r>
    </w:p>
    <w:p w14:paraId="29465966" w14:textId="77777777" w:rsidR="007961B1" w:rsidRDefault="007961B1" w:rsidP="007961B1">
      <w:pPr>
        <w:autoSpaceDE w:val="0"/>
        <w:autoSpaceDN w:val="0"/>
        <w:adjustRightInd w:val="0"/>
        <w:rPr>
          <w:rFonts w:cs="Arial"/>
          <w:sz w:val="20"/>
          <w:szCs w:val="20"/>
          <w:lang w:eastAsia="de-DE"/>
        </w:rPr>
      </w:pPr>
    </w:p>
    <w:p w14:paraId="0AE05821" w14:textId="77777777" w:rsidR="007961B1" w:rsidRDefault="007961B1" w:rsidP="007961B1">
      <w:pPr>
        <w:autoSpaceDE w:val="0"/>
        <w:autoSpaceDN w:val="0"/>
        <w:adjustRightInd w:val="0"/>
        <w:rPr>
          <w:rFonts w:cs="Arial"/>
          <w:sz w:val="20"/>
          <w:szCs w:val="20"/>
          <w:lang w:eastAsia="de-DE"/>
        </w:rPr>
      </w:pPr>
      <w:r>
        <w:rPr>
          <w:rFonts w:cs="Arial"/>
          <w:sz w:val="20"/>
          <w:szCs w:val="20"/>
          <w:lang w:eastAsia="de-DE"/>
        </w:rPr>
        <w:t>1. Zugriff auf den WLAN Status – Die App benötigt Zugriff auf den WLAN Status, um zu überprüfen, ob wir mit dem "Free WiFi Gelsenkirchen" verbunden sind.</w:t>
      </w:r>
    </w:p>
    <w:p w14:paraId="5BA194B2" w14:textId="77777777" w:rsidR="007961B1" w:rsidRDefault="007961B1" w:rsidP="007961B1">
      <w:pPr>
        <w:autoSpaceDE w:val="0"/>
        <w:autoSpaceDN w:val="0"/>
        <w:adjustRightInd w:val="0"/>
        <w:rPr>
          <w:rFonts w:cs="Arial"/>
          <w:sz w:val="20"/>
          <w:szCs w:val="20"/>
          <w:lang w:eastAsia="de-DE"/>
        </w:rPr>
      </w:pPr>
    </w:p>
    <w:p w14:paraId="60D25F08" w14:textId="77777777" w:rsidR="007961B1" w:rsidRDefault="007961B1" w:rsidP="007961B1">
      <w:pPr>
        <w:autoSpaceDE w:val="0"/>
        <w:autoSpaceDN w:val="0"/>
        <w:adjustRightInd w:val="0"/>
        <w:rPr>
          <w:rFonts w:cs="Arial"/>
          <w:sz w:val="20"/>
          <w:szCs w:val="20"/>
          <w:lang w:eastAsia="de-DE"/>
        </w:rPr>
      </w:pPr>
      <w:r>
        <w:rPr>
          <w:rFonts w:cs="Arial"/>
          <w:sz w:val="20"/>
          <w:szCs w:val="20"/>
          <w:lang w:eastAsia="de-DE"/>
        </w:rPr>
        <w:t>2. Zugriff auf Standortdaten – Die App benötigt Zugriff auf die Standortdaten des Gerätes, um Hotspot in der Nähe anzuzeigen.</w:t>
      </w:r>
    </w:p>
    <w:p w14:paraId="0194A51B" w14:textId="77777777" w:rsidR="007961B1" w:rsidRDefault="007961B1" w:rsidP="007961B1">
      <w:pPr>
        <w:autoSpaceDE w:val="0"/>
        <w:autoSpaceDN w:val="0"/>
        <w:adjustRightInd w:val="0"/>
        <w:rPr>
          <w:rFonts w:cs="Arial"/>
          <w:sz w:val="20"/>
          <w:szCs w:val="20"/>
          <w:lang w:eastAsia="de-DE"/>
        </w:rPr>
      </w:pPr>
    </w:p>
    <w:p w14:paraId="3E8E9F33" w14:textId="77777777" w:rsidR="007961B1" w:rsidRDefault="007961B1" w:rsidP="007961B1">
      <w:pPr>
        <w:autoSpaceDE w:val="0"/>
        <w:autoSpaceDN w:val="0"/>
        <w:adjustRightInd w:val="0"/>
        <w:rPr>
          <w:rFonts w:cs="Arial"/>
          <w:sz w:val="20"/>
          <w:szCs w:val="20"/>
          <w:lang w:eastAsia="de-DE"/>
        </w:rPr>
      </w:pPr>
      <w:r>
        <w:rPr>
          <w:rFonts w:cs="Arial"/>
          <w:sz w:val="20"/>
          <w:szCs w:val="20"/>
          <w:lang w:eastAsia="de-DE"/>
        </w:rPr>
        <w:t>3. Zugriff auf Internet – Die App benötigt Zugriff auf das Internet.</w:t>
      </w:r>
    </w:p>
    <w:p w14:paraId="007E4FAF" w14:textId="77777777" w:rsidR="007961B1" w:rsidRDefault="007961B1" w:rsidP="007961B1">
      <w:pPr>
        <w:autoSpaceDE w:val="0"/>
        <w:autoSpaceDN w:val="0"/>
        <w:adjustRightInd w:val="0"/>
        <w:rPr>
          <w:rFonts w:cs="Arial"/>
          <w:sz w:val="20"/>
          <w:szCs w:val="20"/>
          <w:lang w:eastAsia="de-DE"/>
        </w:rPr>
      </w:pPr>
    </w:p>
    <w:p w14:paraId="08C39796" w14:textId="77777777" w:rsidR="007961B1" w:rsidRDefault="007961B1" w:rsidP="007961B1">
      <w:pPr>
        <w:autoSpaceDE w:val="0"/>
        <w:autoSpaceDN w:val="0"/>
        <w:adjustRightInd w:val="0"/>
        <w:rPr>
          <w:rFonts w:cs="Arial"/>
          <w:b/>
          <w:sz w:val="20"/>
          <w:szCs w:val="20"/>
        </w:rPr>
      </w:pPr>
      <w:r>
        <w:rPr>
          <w:rFonts w:cs="Arial"/>
          <w:sz w:val="20"/>
          <w:szCs w:val="20"/>
          <w:lang w:eastAsia="de-DE"/>
        </w:rPr>
        <w:t>4. Zugriff auf Fotos, Videos und Dateien – Die App benötigt Zugriff auf das Dateisystem, um die AGBs abzulegen und anzuzeigen.</w:t>
      </w:r>
    </w:p>
    <w:p w14:paraId="529B1302" w14:textId="77777777" w:rsidR="007961B1" w:rsidRPr="00833552" w:rsidRDefault="007961B1" w:rsidP="007961B1">
      <w:pPr>
        <w:rPr>
          <w:rFonts w:cs="Arial"/>
          <w:sz w:val="20"/>
          <w:szCs w:val="20"/>
        </w:rPr>
      </w:pPr>
    </w:p>
    <w:p w14:paraId="22351DF1" w14:textId="77777777" w:rsidR="007961B1" w:rsidRPr="00833552" w:rsidRDefault="007961B1" w:rsidP="007961B1">
      <w:pPr>
        <w:rPr>
          <w:rFonts w:cs="Arial"/>
          <w:b/>
          <w:sz w:val="24"/>
          <w:szCs w:val="24"/>
        </w:rPr>
      </w:pPr>
      <w:r w:rsidRPr="00833552">
        <w:rPr>
          <w:rFonts w:cs="Arial"/>
          <w:b/>
          <w:sz w:val="24"/>
          <w:szCs w:val="24"/>
        </w:rPr>
        <w:t>5. Werbung und sonstige Auswertung des Nutzungsverhaltens</w:t>
      </w:r>
    </w:p>
    <w:p w14:paraId="6ACA590D" w14:textId="77777777" w:rsidR="007961B1" w:rsidRDefault="007961B1" w:rsidP="007961B1">
      <w:pPr>
        <w:autoSpaceDE w:val="0"/>
        <w:autoSpaceDN w:val="0"/>
        <w:adjustRightInd w:val="0"/>
        <w:rPr>
          <w:rFonts w:cs="Arial"/>
          <w:sz w:val="20"/>
          <w:szCs w:val="20"/>
          <w:lang w:eastAsia="de-DE"/>
        </w:rPr>
      </w:pPr>
      <w:r>
        <w:rPr>
          <w:rFonts w:cs="Arial"/>
          <w:sz w:val="20"/>
          <w:szCs w:val="20"/>
          <w:lang w:eastAsia="de-DE"/>
        </w:rPr>
        <w:t>Die Erhebung von Nutzungsdaten zum Zwecke der Werbung, der Marktforschung oder der bedarfsgerechten Gestaltung der Telemedien ist nur mit Einwilligung des Nutzers oder bei anonymer Erfassung möglich. GELSEN-NET bzw. ihr Dienstleister legen im Rahmen der gesetzlichen Zulässigkeit anonymisierte Nutzungsprofile an, die für Werbung und Marktforschung oder zur bedarfsgerechten Gestaltung der App genutzt werden. Eine unmittelbare Nutzeridentifizierung ist dabei nicht möglich. Eine Verknüpfung der Profildaten mit weiteren Informationen über den Nutzer wird nicht vorgenommen. Ist die Erhebung oder Verwendung personenbezogener Daten innerhalb der App und deren Nutzung durch den Nutzer nicht von einer Erlaubnisnorm gedeckt, so wird eine elektronische Einwilligung gemäß §§ 12 Abs. 1, 13 Abs. 2 TMG eingeholt.</w:t>
      </w:r>
    </w:p>
    <w:p w14:paraId="6FC731E5" w14:textId="77777777" w:rsidR="007961B1" w:rsidRDefault="007961B1" w:rsidP="007961B1">
      <w:pPr>
        <w:rPr>
          <w:rFonts w:cs="Arial"/>
          <w:sz w:val="20"/>
          <w:szCs w:val="20"/>
          <w:lang w:eastAsia="de-DE"/>
        </w:rPr>
      </w:pPr>
    </w:p>
    <w:p w14:paraId="47D206DE" w14:textId="77777777" w:rsidR="007961B1" w:rsidRDefault="007961B1" w:rsidP="007961B1">
      <w:pPr>
        <w:autoSpaceDE w:val="0"/>
        <w:autoSpaceDN w:val="0"/>
        <w:adjustRightInd w:val="0"/>
        <w:rPr>
          <w:rStyle w:val="Fett"/>
          <w:rFonts w:cs="Arial"/>
          <w:sz w:val="24"/>
          <w:szCs w:val="24"/>
        </w:rPr>
      </w:pPr>
      <w:r w:rsidRPr="00833552">
        <w:rPr>
          <w:rStyle w:val="Fett"/>
          <w:rFonts w:cs="Arial"/>
          <w:sz w:val="24"/>
          <w:szCs w:val="24"/>
        </w:rPr>
        <w:t>6. Löschung oder Sperrung von App-Daten</w:t>
      </w:r>
    </w:p>
    <w:p w14:paraId="5F5E430B" w14:textId="77777777" w:rsidR="007961B1" w:rsidRDefault="007961B1" w:rsidP="007961B1">
      <w:pPr>
        <w:autoSpaceDE w:val="0"/>
        <w:autoSpaceDN w:val="0"/>
        <w:adjustRightInd w:val="0"/>
        <w:rPr>
          <w:rFonts w:cs="Arial"/>
          <w:sz w:val="20"/>
          <w:szCs w:val="20"/>
          <w:lang w:eastAsia="de-DE"/>
        </w:rPr>
      </w:pPr>
      <w:r>
        <w:rPr>
          <w:rFonts w:cs="Arial"/>
          <w:sz w:val="20"/>
          <w:szCs w:val="20"/>
          <w:lang w:eastAsia="de-DE"/>
        </w:rPr>
        <w:t>Personenbezogene Daten, die innerhalb bzw. bei der Nutzung der App rechtmäßig erhoben wurden, sind nach § 35 Abs. 2 S. 2 Nr. 3 BDSG bzw. Art. 5 EU-DSGVO zu löschen, sobald ihre Kenntnis für die Erfüllung des Zwecks der Speicherung nicht mehr erforderlich ist. Dies ist vorliegend der Fall, sobald die App nicht mehr genutzt und vom Nutzer deinstalliert wird.</w:t>
      </w:r>
    </w:p>
    <w:p w14:paraId="3E3EF961" w14:textId="77777777" w:rsidR="007961B1" w:rsidRDefault="007961B1" w:rsidP="007961B1">
      <w:pPr>
        <w:autoSpaceDE w:val="0"/>
        <w:autoSpaceDN w:val="0"/>
        <w:adjustRightInd w:val="0"/>
        <w:rPr>
          <w:rFonts w:cs="Arial"/>
          <w:sz w:val="20"/>
          <w:szCs w:val="20"/>
          <w:lang w:eastAsia="de-DE"/>
        </w:rPr>
      </w:pPr>
    </w:p>
    <w:p w14:paraId="10F1C5CC" w14:textId="77777777" w:rsidR="007961B1" w:rsidRDefault="007961B1" w:rsidP="007961B1">
      <w:pPr>
        <w:autoSpaceDE w:val="0"/>
        <w:autoSpaceDN w:val="0"/>
        <w:adjustRightInd w:val="0"/>
        <w:rPr>
          <w:rFonts w:cs="Arial"/>
          <w:sz w:val="20"/>
          <w:szCs w:val="20"/>
          <w:lang w:eastAsia="de-DE"/>
        </w:rPr>
      </w:pPr>
      <w:r>
        <w:rPr>
          <w:rFonts w:cs="Arial"/>
          <w:sz w:val="20"/>
          <w:szCs w:val="20"/>
          <w:lang w:eastAsia="de-DE"/>
        </w:rPr>
        <w:t>Eine Ausnahme von der Löschpflicht gilt jedoch dann, wenn die erhobenen Daten Belegcharakter nach den §§ 238, 257 Abs. 1 Nr. 4, Abs. 4 HGB oder § 147 Abs. 1 Nr. 4, Abs. 3 AO aufweisen. In derartigen Fällen sind diese für einen Zeitraum von zehn Jahren aufzubewahren und nach § 35 Abs. 3 Nr. 1 BDSG bzw. Art. 5 EU-DSGVO zu sperren. Die Sperrung erfolgt nach § 3 Abs. 4 Nr. 4 BDSG bzw. Art. 4 EU-DSGVO durch Kennzeichnen, das ihre weitere Verarbeitung oder Nutzung durch die SG einschränkt.</w:t>
      </w:r>
    </w:p>
    <w:p w14:paraId="263DE87F" w14:textId="77777777" w:rsidR="007961B1" w:rsidRDefault="007961B1" w:rsidP="007961B1">
      <w:pPr>
        <w:autoSpaceDE w:val="0"/>
        <w:autoSpaceDN w:val="0"/>
        <w:adjustRightInd w:val="0"/>
        <w:rPr>
          <w:rFonts w:cs="Arial"/>
          <w:sz w:val="20"/>
          <w:szCs w:val="20"/>
          <w:lang w:eastAsia="de-DE"/>
        </w:rPr>
      </w:pPr>
    </w:p>
    <w:p w14:paraId="300D0B42" w14:textId="77777777" w:rsidR="007961B1" w:rsidRDefault="007961B1" w:rsidP="007961B1">
      <w:pPr>
        <w:autoSpaceDE w:val="0"/>
        <w:autoSpaceDN w:val="0"/>
        <w:adjustRightInd w:val="0"/>
        <w:rPr>
          <w:rFonts w:cs="Arial"/>
          <w:sz w:val="20"/>
          <w:szCs w:val="20"/>
        </w:rPr>
      </w:pPr>
      <w:r w:rsidRPr="00833552">
        <w:rPr>
          <w:rStyle w:val="Fett"/>
          <w:rFonts w:cs="Arial"/>
          <w:sz w:val="24"/>
          <w:szCs w:val="24"/>
        </w:rPr>
        <w:t>7. Datensicherheit</w:t>
      </w:r>
    </w:p>
    <w:p w14:paraId="0967AFAB" w14:textId="13A26342" w:rsidR="00554FCB" w:rsidRPr="007961B1" w:rsidRDefault="007961B1" w:rsidP="007961B1">
      <w:pPr>
        <w:jc w:val="both"/>
        <w:rPr>
          <w:rFonts w:cs="Arial"/>
          <w:sz w:val="20"/>
          <w:szCs w:val="20"/>
        </w:rPr>
      </w:pPr>
      <w:r>
        <w:rPr>
          <w:rFonts w:cs="Arial"/>
          <w:sz w:val="20"/>
          <w:szCs w:val="20"/>
          <w:lang w:eastAsia="de-DE"/>
        </w:rPr>
        <w:t>Um Ihre Daten vor unberechtigter Einsichtnahme, Veränderung, Verlust oder der missbräuchlichen Nutzung durch Dritte zu schützen, hat GELSEN-NET technische wie organisatorische Maßnahmen getroffen. Diese Schutzmaßnahmen wirken auf die internen Prozesse und eingesetzten Techniken, wie aber auch auf die öffentlich zugänglichen Angebote von GELSEN-NET.</w:t>
      </w:r>
    </w:p>
    <w:sectPr w:rsidR="00554FCB" w:rsidRPr="007961B1" w:rsidSect="00D46E8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552" w:right="1021" w:bottom="1418" w:left="1247" w:header="737" w:footer="39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129BD" w14:textId="77777777" w:rsidR="00167B2C" w:rsidRDefault="00167B2C" w:rsidP="006B453E">
      <w:r>
        <w:separator/>
      </w:r>
    </w:p>
  </w:endnote>
  <w:endnote w:type="continuationSeparator" w:id="0">
    <w:p w14:paraId="6EC7CAC5" w14:textId="77777777" w:rsidR="00167B2C" w:rsidRDefault="00167B2C" w:rsidP="006B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Fett">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5E2B" w14:textId="77777777" w:rsidR="003857AB" w:rsidRDefault="003857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D2E96" w14:textId="5713DF45" w:rsidR="00167B2C" w:rsidRDefault="00167B2C" w:rsidP="002A5198">
    <w:pPr>
      <w:pStyle w:val="Fuzeile"/>
      <w:rPr>
        <w:sz w:val="14"/>
        <w:szCs w:val="14"/>
      </w:rPr>
    </w:pPr>
  </w:p>
  <w:p w14:paraId="52910F33" w14:textId="3BB8E911" w:rsidR="00167B2C" w:rsidRPr="00C73055" w:rsidRDefault="00167B2C" w:rsidP="002A5198">
    <w:pPr>
      <w:pStyle w:val="Fuzeile"/>
      <w:rPr>
        <w:sz w:val="14"/>
        <w:szCs w:val="14"/>
      </w:rPr>
    </w:pPr>
    <w:r w:rsidRPr="00C73055">
      <w:rPr>
        <w:sz w:val="10"/>
        <w:szCs w:val="10"/>
      </w:rPr>
      <w:br/>
    </w:r>
    <w:r w:rsidRPr="00C73055">
      <w:rPr>
        <w:sz w:val="14"/>
        <w:szCs w:val="14"/>
      </w:rPr>
      <w:t xml:space="preserve">Seite </w:t>
    </w:r>
    <w:r w:rsidRPr="00C73055">
      <w:rPr>
        <w:sz w:val="14"/>
        <w:szCs w:val="14"/>
      </w:rPr>
      <w:fldChar w:fldCharType="begin"/>
    </w:r>
    <w:r w:rsidRPr="00C73055">
      <w:rPr>
        <w:sz w:val="14"/>
        <w:szCs w:val="14"/>
      </w:rPr>
      <w:instrText>PAGE  \* Arabic  \* MERGEFORMAT</w:instrText>
    </w:r>
    <w:r w:rsidRPr="00C73055">
      <w:rPr>
        <w:sz w:val="14"/>
        <w:szCs w:val="14"/>
      </w:rPr>
      <w:fldChar w:fldCharType="separate"/>
    </w:r>
    <w:r w:rsidR="003857AB">
      <w:rPr>
        <w:noProof/>
        <w:sz w:val="14"/>
        <w:szCs w:val="14"/>
      </w:rPr>
      <w:t>1</w:t>
    </w:r>
    <w:r w:rsidRPr="00C73055">
      <w:rPr>
        <w:sz w:val="14"/>
        <w:szCs w:val="14"/>
      </w:rPr>
      <w:fldChar w:fldCharType="end"/>
    </w:r>
    <w:r w:rsidRPr="00C73055">
      <w:rPr>
        <w:sz w:val="14"/>
        <w:szCs w:val="14"/>
      </w:rPr>
      <w:t xml:space="preserve"> von </w:t>
    </w:r>
    <w:r w:rsidRPr="00C73055">
      <w:rPr>
        <w:sz w:val="14"/>
        <w:szCs w:val="14"/>
      </w:rPr>
      <w:fldChar w:fldCharType="begin"/>
    </w:r>
    <w:r w:rsidRPr="00C73055">
      <w:rPr>
        <w:sz w:val="14"/>
        <w:szCs w:val="14"/>
      </w:rPr>
      <w:instrText>NUMPAGES  \* Arabic  \* MERGEFORMAT</w:instrText>
    </w:r>
    <w:r w:rsidRPr="00C73055">
      <w:rPr>
        <w:sz w:val="14"/>
        <w:szCs w:val="14"/>
      </w:rPr>
      <w:fldChar w:fldCharType="separate"/>
    </w:r>
    <w:r w:rsidR="003857AB">
      <w:rPr>
        <w:noProof/>
        <w:sz w:val="14"/>
        <w:szCs w:val="14"/>
      </w:rPr>
      <w:t>3</w:t>
    </w:r>
    <w:r w:rsidRPr="00C73055">
      <w:rPr>
        <w:sz w:val="14"/>
        <w:szCs w:val="14"/>
      </w:rPr>
      <w:fldChar w:fldCharType="end"/>
    </w:r>
    <w:r>
      <w:rPr>
        <w:sz w:val="14"/>
        <w:szCs w:val="14"/>
      </w:rPr>
      <w:t>,</w:t>
    </w:r>
    <w:r w:rsidRPr="00C73055">
      <w:rPr>
        <w:sz w:val="14"/>
        <w:szCs w:val="14"/>
      </w:rPr>
      <w:t xml:space="preserve"> Stan</w:t>
    </w:r>
    <w:r w:rsidR="00FF0F9F">
      <w:rPr>
        <w:sz w:val="14"/>
        <w:szCs w:val="14"/>
      </w:rPr>
      <w:t xml:space="preserve">d: </w:t>
    </w:r>
    <w:r w:rsidR="00D46E83">
      <w:rPr>
        <w:sz w:val="14"/>
        <w:szCs w:val="14"/>
      </w:rPr>
      <w:t>01</w:t>
    </w:r>
    <w:r>
      <w:rPr>
        <w:sz w:val="14"/>
        <w:szCs w:val="14"/>
      </w:rPr>
      <w:t>.0</w:t>
    </w:r>
    <w:r w:rsidR="00DD7F79">
      <w:rPr>
        <w:sz w:val="14"/>
        <w:szCs w:val="14"/>
      </w:rPr>
      <w:t>7</w:t>
    </w:r>
    <w:r w:rsidRPr="00C73055">
      <w:rPr>
        <w:sz w:val="14"/>
        <w:szCs w:val="14"/>
      </w:rPr>
      <w:t>.20</w:t>
    </w:r>
    <w:r>
      <w:rPr>
        <w:sz w:val="14"/>
        <w:szCs w:val="14"/>
      </w:rPr>
      <w:t>2</w:t>
    </w:r>
    <w:r w:rsidR="00DD7F79">
      <w:rPr>
        <w:sz w:val="14"/>
        <w:szCs w:val="14"/>
      </w:rPr>
      <w:t>3</w:t>
    </w:r>
    <w:r w:rsidRPr="00C73055">
      <w:rPr>
        <w:sz w:val="14"/>
        <w:szCs w:val="14"/>
      </w:rPr>
      <w:t>, Änderungen vorbehalten.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C3388" w14:textId="77777777" w:rsidR="003857AB" w:rsidRDefault="003857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682EF" w14:textId="77777777" w:rsidR="00167B2C" w:rsidRDefault="00167B2C" w:rsidP="006B453E">
      <w:r>
        <w:separator/>
      </w:r>
    </w:p>
  </w:footnote>
  <w:footnote w:type="continuationSeparator" w:id="0">
    <w:p w14:paraId="57DB83E6" w14:textId="77777777" w:rsidR="00167B2C" w:rsidRDefault="00167B2C" w:rsidP="006B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F2641" w14:textId="77777777" w:rsidR="003857AB" w:rsidRDefault="003857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BE91C" w14:textId="6449FFB7" w:rsidR="00167B2C" w:rsidRPr="000724E4" w:rsidRDefault="003857AB">
    <w:pPr>
      <w:pStyle w:val="Kopfzeile"/>
      <w:rPr>
        <w:b/>
        <w:sz w:val="20"/>
        <w:szCs w:val="20"/>
      </w:rPr>
    </w:pPr>
    <w:bookmarkStart w:id="0" w:name="_GoBack"/>
    <w:r>
      <w:rPr>
        <w:b/>
        <w:noProof/>
        <w:color w:val="A2104F"/>
        <w:sz w:val="20"/>
        <w:szCs w:val="20"/>
        <w:lang w:eastAsia="de-DE"/>
      </w:rPr>
      <w:drawing>
        <wp:anchor distT="0" distB="0" distL="114300" distR="114300" simplePos="0" relativeHeight="251659264" behindDoc="1" locked="0" layoutInCell="1" allowOverlap="1" wp14:anchorId="05E3EC9F" wp14:editId="306C51BB">
          <wp:simplePos x="0" y="0"/>
          <wp:positionH relativeFrom="page">
            <wp:align>right</wp:align>
          </wp:positionH>
          <wp:positionV relativeFrom="paragraph">
            <wp:posOffset>-470848</wp:posOffset>
          </wp:positionV>
          <wp:extent cx="2984400" cy="1486800"/>
          <wp:effectExtent l="0" t="0" r="698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4400" cy="1486800"/>
                  </a:xfrm>
                  <a:prstGeom prst="rect">
                    <a:avLst/>
                  </a:prstGeom>
                </pic:spPr>
              </pic:pic>
            </a:graphicData>
          </a:graphic>
          <wp14:sizeRelH relativeFrom="margin">
            <wp14:pctWidth>0</wp14:pctWidth>
          </wp14:sizeRelH>
          <wp14:sizeRelV relativeFrom="margin">
            <wp14:pctHeight>0</wp14:pctHeight>
          </wp14:sizeRelV>
        </wp:anchor>
      </w:drawing>
    </w:r>
    <w:r w:rsidR="00D46E83">
      <w:rPr>
        <w:b/>
        <w:color w:val="A2104F"/>
        <w:sz w:val="20"/>
        <w:szCs w:val="20"/>
      </w:rPr>
      <w:t>Datenschutz</w:t>
    </w:r>
    <w:r w:rsidR="00A537FE">
      <w:rPr>
        <w:b/>
        <w:color w:val="A2104F"/>
        <w:sz w:val="20"/>
        <w:szCs w:val="20"/>
      </w:rPr>
      <w:t>hinweise für die Nutzung von Apps</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5FCAD" w14:textId="77777777" w:rsidR="003857AB" w:rsidRDefault="003857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462"/>
    <w:multiLevelType w:val="hybridMultilevel"/>
    <w:tmpl w:val="87D80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E65E4"/>
    <w:multiLevelType w:val="hybridMultilevel"/>
    <w:tmpl w:val="C8B66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C42DB4"/>
    <w:multiLevelType w:val="hybridMultilevel"/>
    <w:tmpl w:val="2174BB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0749B7"/>
    <w:multiLevelType w:val="hybridMultilevel"/>
    <w:tmpl w:val="5F606E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0F">
      <w:start w:val="1"/>
      <w:numFmt w:val="decimal"/>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C67175"/>
    <w:multiLevelType w:val="hybridMultilevel"/>
    <w:tmpl w:val="BA668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AA3222"/>
    <w:multiLevelType w:val="multilevel"/>
    <w:tmpl w:val="93C445B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berschrift4"/>
      <w:lvlText w:val="%4)"/>
      <w:lvlJc w:val="left"/>
      <w:pPr>
        <w:ind w:left="2160" w:firstLine="0"/>
      </w:pPr>
      <w:rPr>
        <w:rFonts w:hint="default"/>
      </w:rPr>
    </w:lvl>
    <w:lvl w:ilvl="4">
      <w:start w:val="1"/>
      <w:numFmt w:val="decimal"/>
      <w:pStyle w:val="berschrift5"/>
      <w:lvlText w:val="(%5)"/>
      <w:lvlJc w:val="left"/>
      <w:pPr>
        <w:ind w:left="2880" w:firstLine="0"/>
      </w:pPr>
      <w:rPr>
        <w:rFonts w:hint="default"/>
      </w:rPr>
    </w:lvl>
    <w:lvl w:ilvl="5">
      <w:start w:val="1"/>
      <w:numFmt w:val="lowerLetter"/>
      <w:pStyle w:val="berschrift6"/>
      <w:lvlText w:val="(%6)"/>
      <w:lvlJc w:val="left"/>
      <w:pPr>
        <w:ind w:left="3600" w:firstLine="0"/>
      </w:pPr>
      <w:rPr>
        <w:rFonts w:hint="default"/>
      </w:rPr>
    </w:lvl>
    <w:lvl w:ilvl="6">
      <w:start w:val="1"/>
      <w:numFmt w:val="lowerRoman"/>
      <w:pStyle w:val="berschrift7"/>
      <w:lvlText w:val="(%7)"/>
      <w:lvlJc w:val="left"/>
      <w:pPr>
        <w:ind w:left="4320" w:firstLine="0"/>
      </w:pPr>
      <w:rPr>
        <w:rFonts w:hint="default"/>
      </w:rPr>
    </w:lvl>
    <w:lvl w:ilvl="7">
      <w:start w:val="1"/>
      <w:numFmt w:val="lowerLetter"/>
      <w:pStyle w:val="berschrift8"/>
      <w:lvlText w:val="(%8)"/>
      <w:lvlJc w:val="left"/>
      <w:pPr>
        <w:ind w:left="5040" w:firstLine="0"/>
      </w:pPr>
      <w:rPr>
        <w:rFonts w:hint="default"/>
      </w:rPr>
    </w:lvl>
    <w:lvl w:ilvl="8">
      <w:start w:val="1"/>
      <w:numFmt w:val="lowerRoman"/>
      <w:pStyle w:val="berschrift9"/>
      <w:lvlText w:val="(%9)"/>
      <w:lvlJc w:val="left"/>
      <w:pPr>
        <w:ind w:left="5760" w:firstLine="0"/>
      </w:pPr>
      <w:rPr>
        <w:rFonts w:hint="default"/>
      </w:rPr>
    </w:lvl>
  </w:abstractNum>
  <w:abstractNum w:abstractNumId="6" w15:restartNumberingAfterBreak="0">
    <w:nsid w:val="251F4ED2"/>
    <w:multiLevelType w:val="hybridMultilevel"/>
    <w:tmpl w:val="21D42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5A719A"/>
    <w:multiLevelType w:val="hybridMultilevel"/>
    <w:tmpl w:val="E29E72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A1F123B"/>
    <w:multiLevelType w:val="multilevel"/>
    <w:tmpl w:val="354ABA16"/>
    <w:lvl w:ilvl="0">
      <w:start w:val="2"/>
      <w:numFmt w:val="decimal"/>
      <w:lvlText w:val="%1"/>
      <w:lvlJc w:val="left"/>
      <w:pPr>
        <w:ind w:left="360" w:hanging="360"/>
      </w:pPr>
      <w:rPr>
        <w:rFonts w:hint="default"/>
      </w:rPr>
    </w:lvl>
    <w:lvl w:ilvl="1">
      <w:start w:val="2"/>
      <w:numFmt w:val="decimal"/>
      <w:lvlText w:val="%1.%2"/>
      <w:lvlJc w:val="left"/>
      <w:pPr>
        <w:ind w:left="2340" w:hanging="360"/>
      </w:pPr>
      <w:rPr>
        <w:rFonts w:hint="default"/>
      </w:rPr>
    </w:lvl>
    <w:lvl w:ilvl="2">
      <w:start w:val="1"/>
      <w:numFmt w:val="decimal"/>
      <w:lvlText w:val="%1.%2.%3"/>
      <w:lvlJc w:val="left"/>
      <w:pPr>
        <w:ind w:left="4320" w:hanging="36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620" w:hanging="720"/>
      </w:pPr>
      <w:rPr>
        <w:rFonts w:hint="default"/>
      </w:rPr>
    </w:lvl>
    <w:lvl w:ilvl="6">
      <w:start w:val="1"/>
      <w:numFmt w:val="decimal"/>
      <w:lvlText w:val="%1.%2.%3.%4.%5.%6.%7"/>
      <w:lvlJc w:val="left"/>
      <w:pPr>
        <w:ind w:left="12600" w:hanging="720"/>
      </w:pPr>
      <w:rPr>
        <w:rFonts w:hint="default"/>
      </w:rPr>
    </w:lvl>
    <w:lvl w:ilvl="7">
      <w:start w:val="1"/>
      <w:numFmt w:val="decimal"/>
      <w:lvlText w:val="%1.%2.%3.%4.%5.%6.%7.%8"/>
      <w:lvlJc w:val="left"/>
      <w:pPr>
        <w:ind w:left="14940" w:hanging="1080"/>
      </w:pPr>
      <w:rPr>
        <w:rFonts w:hint="default"/>
      </w:rPr>
    </w:lvl>
    <w:lvl w:ilvl="8">
      <w:start w:val="1"/>
      <w:numFmt w:val="decimal"/>
      <w:lvlText w:val="%1.%2.%3.%4.%5.%6.%7.%8.%9"/>
      <w:lvlJc w:val="left"/>
      <w:pPr>
        <w:ind w:left="16920" w:hanging="1080"/>
      </w:pPr>
      <w:rPr>
        <w:rFonts w:hint="default"/>
      </w:rPr>
    </w:lvl>
  </w:abstractNum>
  <w:abstractNum w:abstractNumId="9" w15:restartNumberingAfterBreak="0">
    <w:nsid w:val="2FE63F6C"/>
    <w:multiLevelType w:val="hybridMultilevel"/>
    <w:tmpl w:val="9DE499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785373E"/>
    <w:multiLevelType w:val="multilevel"/>
    <w:tmpl w:val="13F61826"/>
    <w:lvl w:ilvl="0">
      <w:start w:val="2"/>
      <w:numFmt w:val="decimal"/>
      <w:lvlText w:val="%1"/>
      <w:lvlJc w:val="left"/>
      <w:pPr>
        <w:ind w:left="360" w:hanging="360"/>
      </w:pPr>
      <w:rPr>
        <w:rFonts w:hint="default"/>
        <w:color w:val="000000" w:themeColor="text1"/>
      </w:rPr>
    </w:lvl>
    <w:lvl w:ilvl="1">
      <w:start w:val="3"/>
      <w:numFmt w:val="decimal"/>
      <w:lvlText w:val="%1.%2"/>
      <w:lvlJc w:val="left"/>
      <w:pPr>
        <w:ind w:left="360" w:hanging="360"/>
      </w:pPr>
      <w:rPr>
        <w:rFonts w:hint="default"/>
        <w:color w:val="000000" w:themeColor="text1"/>
      </w:rPr>
    </w:lvl>
    <w:lvl w:ilvl="2">
      <w:start w:val="1"/>
      <w:numFmt w:val="decimal"/>
      <w:lvlText w:val="%1.%2.%3"/>
      <w:lvlJc w:val="left"/>
      <w:pPr>
        <w:ind w:left="360" w:hanging="36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720" w:hanging="720"/>
      </w:pPr>
      <w:rPr>
        <w:rFonts w:hint="default"/>
        <w:color w:val="000000" w:themeColor="text1"/>
      </w:rPr>
    </w:lvl>
    <w:lvl w:ilvl="6">
      <w:start w:val="1"/>
      <w:numFmt w:val="decimal"/>
      <w:lvlText w:val="%1.%2.%3.%4.%5.%6.%7"/>
      <w:lvlJc w:val="left"/>
      <w:pPr>
        <w:ind w:left="720" w:hanging="720"/>
      </w:pPr>
      <w:rPr>
        <w:rFonts w:hint="default"/>
        <w:color w:val="000000" w:themeColor="text1"/>
      </w:rPr>
    </w:lvl>
    <w:lvl w:ilvl="7">
      <w:start w:val="1"/>
      <w:numFmt w:val="decimal"/>
      <w:lvlText w:val="%1.%2.%3.%4.%5.%6.%7.%8"/>
      <w:lvlJc w:val="left"/>
      <w:pPr>
        <w:ind w:left="1080" w:hanging="1080"/>
      </w:pPr>
      <w:rPr>
        <w:rFonts w:hint="default"/>
        <w:color w:val="000000" w:themeColor="text1"/>
      </w:rPr>
    </w:lvl>
    <w:lvl w:ilvl="8">
      <w:start w:val="1"/>
      <w:numFmt w:val="decimal"/>
      <w:lvlText w:val="%1.%2.%3.%4.%5.%6.%7.%8.%9"/>
      <w:lvlJc w:val="left"/>
      <w:pPr>
        <w:ind w:left="1080" w:hanging="1080"/>
      </w:pPr>
      <w:rPr>
        <w:rFonts w:hint="default"/>
        <w:color w:val="000000" w:themeColor="text1"/>
      </w:rPr>
    </w:lvl>
  </w:abstractNum>
  <w:abstractNum w:abstractNumId="11" w15:restartNumberingAfterBreak="0">
    <w:nsid w:val="407E724D"/>
    <w:multiLevelType w:val="hybridMultilevel"/>
    <w:tmpl w:val="77321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8A6BB8"/>
    <w:multiLevelType w:val="hybridMultilevel"/>
    <w:tmpl w:val="C0528B84"/>
    <w:lvl w:ilvl="0" w:tplc="1D6E793E">
      <w:start w:val="1"/>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86C62B6"/>
    <w:multiLevelType w:val="hybridMultilevel"/>
    <w:tmpl w:val="79482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F436013"/>
    <w:multiLevelType w:val="hybridMultilevel"/>
    <w:tmpl w:val="F6BC22C0"/>
    <w:lvl w:ilvl="0" w:tplc="3F38A770">
      <w:start w:val="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7153D0"/>
    <w:multiLevelType w:val="hybridMultilevel"/>
    <w:tmpl w:val="56C2B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DB12A2"/>
    <w:multiLevelType w:val="hybridMultilevel"/>
    <w:tmpl w:val="1AFC975E"/>
    <w:lvl w:ilvl="0" w:tplc="0407000F">
      <w:start w:val="1"/>
      <w:numFmt w:val="decimal"/>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7" w15:restartNumberingAfterBreak="0">
    <w:nsid w:val="64073F49"/>
    <w:multiLevelType w:val="hybridMultilevel"/>
    <w:tmpl w:val="2004B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975223"/>
    <w:multiLevelType w:val="singleLevel"/>
    <w:tmpl w:val="73DE6E2C"/>
    <w:lvl w:ilvl="0">
      <w:start w:val="1"/>
      <w:numFmt w:val="bullet"/>
      <w:pStyle w:val="GN-Aufzhlung"/>
      <w:lvlText w:val=""/>
      <w:lvlJc w:val="left"/>
      <w:pPr>
        <w:tabs>
          <w:tab w:val="num" w:pos="360"/>
        </w:tabs>
        <w:ind w:left="284" w:hanging="284"/>
      </w:pPr>
      <w:rPr>
        <w:rFonts w:ascii="Symbol" w:hAnsi="Symbol" w:hint="default"/>
      </w:rPr>
    </w:lvl>
  </w:abstractNum>
  <w:abstractNum w:abstractNumId="19" w15:restartNumberingAfterBreak="0">
    <w:nsid w:val="721F7137"/>
    <w:multiLevelType w:val="multilevel"/>
    <w:tmpl w:val="7D940124"/>
    <w:lvl w:ilvl="0">
      <w:start w:val="1"/>
      <w:numFmt w:val="decimal"/>
      <w:pStyle w:val="berschrift1"/>
      <w:lvlText w:val="%1"/>
      <w:lvlJc w:val="left"/>
      <w:pPr>
        <w:ind w:left="360" w:hanging="360"/>
      </w:pPr>
      <w:rPr>
        <w:rFonts w:hint="default"/>
        <w:color w:val="000000" w:themeColor="text1"/>
      </w:rPr>
    </w:lvl>
    <w:lvl w:ilvl="1">
      <w:start w:val="3"/>
      <w:numFmt w:val="decimal"/>
      <w:pStyle w:val="berschrift2"/>
      <w:lvlText w:val="%1.%2"/>
      <w:lvlJc w:val="left"/>
      <w:pPr>
        <w:ind w:left="360" w:hanging="360"/>
      </w:pPr>
      <w:rPr>
        <w:rFonts w:hint="default"/>
        <w:color w:val="000000" w:themeColor="text1"/>
      </w:rPr>
    </w:lvl>
    <w:lvl w:ilvl="2">
      <w:start w:val="1"/>
      <w:numFmt w:val="decimal"/>
      <w:pStyle w:val="berschrift3"/>
      <w:lvlText w:val="%1.%2.%3"/>
      <w:lvlJc w:val="left"/>
      <w:pPr>
        <w:ind w:left="360" w:hanging="36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720" w:hanging="720"/>
      </w:pPr>
      <w:rPr>
        <w:rFonts w:hint="default"/>
        <w:color w:val="000000" w:themeColor="text1"/>
      </w:rPr>
    </w:lvl>
    <w:lvl w:ilvl="6">
      <w:start w:val="1"/>
      <w:numFmt w:val="decimal"/>
      <w:lvlText w:val="%1.%2.%3.%4.%5.%6.%7"/>
      <w:lvlJc w:val="left"/>
      <w:pPr>
        <w:ind w:left="720" w:hanging="720"/>
      </w:pPr>
      <w:rPr>
        <w:rFonts w:hint="default"/>
        <w:color w:val="000000" w:themeColor="text1"/>
      </w:rPr>
    </w:lvl>
    <w:lvl w:ilvl="7">
      <w:start w:val="1"/>
      <w:numFmt w:val="decimal"/>
      <w:lvlText w:val="%1.%2.%3.%4.%5.%6.%7.%8"/>
      <w:lvlJc w:val="left"/>
      <w:pPr>
        <w:ind w:left="1080" w:hanging="1080"/>
      </w:pPr>
      <w:rPr>
        <w:rFonts w:hint="default"/>
        <w:color w:val="000000" w:themeColor="text1"/>
      </w:rPr>
    </w:lvl>
    <w:lvl w:ilvl="8">
      <w:start w:val="1"/>
      <w:numFmt w:val="decimal"/>
      <w:lvlText w:val="%1.%2.%3.%4.%5.%6.%7.%8.%9"/>
      <w:lvlJc w:val="left"/>
      <w:pPr>
        <w:ind w:left="1080" w:hanging="1080"/>
      </w:pPr>
      <w:rPr>
        <w:rFonts w:hint="default"/>
        <w:color w:val="000000" w:themeColor="text1"/>
      </w:rPr>
    </w:lvl>
  </w:abstractNum>
  <w:abstractNum w:abstractNumId="20" w15:restartNumberingAfterBreak="0">
    <w:nsid w:val="7643444B"/>
    <w:multiLevelType w:val="hybridMultilevel"/>
    <w:tmpl w:val="58F2B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F64A05"/>
    <w:multiLevelType w:val="hybridMultilevel"/>
    <w:tmpl w:val="4E06BE20"/>
    <w:lvl w:ilvl="0" w:tplc="C032EE06">
      <w:start w:val="1"/>
      <w:numFmt w:val="bullet"/>
      <w:lvlText w:val=""/>
      <w:lvlJc w:val="left"/>
      <w:pPr>
        <w:tabs>
          <w:tab w:val="num" w:pos="360"/>
        </w:tabs>
        <w:ind w:left="360" w:hanging="360"/>
      </w:pPr>
      <w:rPr>
        <w:rFonts w:ascii="Symbol" w:hAnsi="Symbol" w:hint="default"/>
        <w:color w:val="auto"/>
        <w:u w:color="FF000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B31C94"/>
    <w:multiLevelType w:val="hybridMultilevel"/>
    <w:tmpl w:val="1AFC975E"/>
    <w:lvl w:ilvl="0" w:tplc="0407000F">
      <w:start w:val="1"/>
      <w:numFmt w:val="decimal"/>
      <w:lvlText w:val="%1."/>
      <w:lvlJc w:val="left"/>
      <w:pPr>
        <w:ind w:left="2340" w:hanging="360"/>
      </w:p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23" w15:restartNumberingAfterBreak="0">
    <w:nsid w:val="7CCB3A03"/>
    <w:multiLevelType w:val="hybridMultilevel"/>
    <w:tmpl w:val="9D58EA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F3C6F7D"/>
    <w:multiLevelType w:val="hybridMultilevel"/>
    <w:tmpl w:val="AA1EB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4"/>
  </w:num>
  <w:num w:numId="4">
    <w:abstractNumId w:val="7"/>
  </w:num>
  <w:num w:numId="5">
    <w:abstractNumId w:val="9"/>
  </w:num>
  <w:num w:numId="6">
    <w:abstractNumId w:val="11"/>
  </w:num>
  <w:num w:numId="7">
    <w:abstractNumId w:val="2"/>
  </w:num>
  <w:num w:numId="8">
    <w:abstractNumId w:val="0"/>
  </w:num>
  <w:num w:numId="9">
    <w:abstractNumId w:val="5"/>
  </w:num>
  <w:num w:numId="10">
    <w:abstractNumId w:val="3"/>
  </w:num>
  <w:num w:numId="11">
    <w:abstractNumId w:val="13"/>
  </w:num>
  <w:num w:numId="12">
    <w:abstractNumId w:val="12"/>
  </w:num>
  <w:num w:numId="13">
    <w:abstractNumId w:val="16"/>
  </w:num>
  <w:num w:numId="14">
    <w:abstractNumId w:val="5"/>
  </w:num>
  <w:num w:numId="15">
    <w:abstractNumId w:val="5"/>
  </w:num>
  <w:num w:numId="16">
    <w:abstractNumId w:val="5"/>
  </w:num>
  <w:num w:numId="17">
    <w:abstractNumId w:val="5"/>
  </w:num>
  <w:num w:numId="18">
    <w:abstractNumId w:val="6"/>
  </w:num>
  <w:num w:numId="19">
    <w:abstractNumId w:val="4"/>
  </w:num>
  <w:num w:numId="20">
    <w:abstractNumId w:val="15"/>
  </w:num>
  <w:num w:numId="21">
    <w:abstractNumId w:val="20"/>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22"/>
  </w:num>
  <w:num w:numId="30">
    <w:abstractNumId w:val="5"/>
  </w:num>
  <w:num w:numId="31">
    <w:abstractNumId w:val="17"/>
  </w:num>
  <w:num w:numId="32">
    <w:abstractNumId w:val="14"/>
  </w:num>
  <w:num w:numId="33">
    <w:abstractNumId w:val="23"/>
  </w:num>
  <w:num w:numId="34">
    <w:abstractNumId w:val="1"/>
  </w:num>
  <w:num w:numId="35">
    <w:abstractNumId w:val="8"/>
  </w:num>
  <w:num w:numId="36">
    <w:abstractNumId w:val="5"/>
  </w:num>
  <w:num w:numId="37">
    <w:abstractNumId w:val="10"/>
  </w:num>
  <w:num w:numId="38">
    <w:abstractNumId w:val="19"/>
  </w:num>
  <w:num w:numId="39">
    <w:abstractNumId w:val="19"/>
  </w:num>
  <w:num w:numId="4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131078" w:nlCheck="1" w:checkStyle="0"/>
  <w:activeWritingStyle w:appName="MSWord" w:lang="en-US" w:vendorID="64" w:dllVersion="131078" w:nlCheck="1" w:checkStyle="1"/>
  <w:documentProtection w:edit="forms" w:enforcement="0"/>
  <w:defaultTabStop w:val="708"/>
  <w:hyphenationZone w:val="425"/>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1D"/>
    <w:rsid w:val="000002A0"/>
    <w:rsid w:val="0000170F"/>
    <w:rsid w:val="000072BC"/>
    <w:rsid w:val="00010F20"/>
    <w:rsid w:val="000137C7"/>
    <w:rsid w:val="000252BE"/>
    <w:rsid w:val="00025EB7"/>
    <w:rsid w:val="00027DE9"/>
    <w:rsid w:val="000319D7"/>
    <w:rsid w:val="00031FF4"/>
    <w:rsid w:val="0003230C"/>
    <w:rsid w:val="00033774"/>
    <w:rsid w:val="0003377F"/>
    <w:rsid w:val="0003484D"/>
    <w:rsid w:val="00035294"/>
    <w:rsid w:val="000352B7"/>
    <w:rsid w:val="00036336"/>
    <w:rsid w:val="0004081D"/>
    <w:rsid w:val="00041426"/>
    <w:rsid w:val="00062AE3"/>
    <w:rsid w:val="0006673A"/>
    <w:rsid w:val="00066DE2"/>
    <w:rsid w:val="000722D5"/>
    <w:rsid w:val="000724E4"/>
    <w:rsid w:val="00084CDE"/>
    <w:rsid w:val="00092A1C"/>
    <w:rsid w:val="000A007D"/>
    <w:rsid w:val="000A0208"/>
    <w:rsid w:val="000A7D7F"/>
    <w:rsid w:val="000B10C9"/>
    <w:rsid w:val="000B1718"/>
    <w:rsid w:val="000B4A1D"/>
    <w:rsid w:val="000B56CD"/>
    <w:rsid w:val="000B68BE"/>
    <w:rsid w:val="000D088B"/>
    <w:rsid w:val="000D3AEB"/>
    <w:rsid w:val="000D3F11"/>
    <w:rsid w:val="000D4C42"/>
    <w:rsid w:val="000D4CC0"/>
    <w:rsid w:val="000D4DC6"/>
    <w:rsid w:val="000E17A9"/>
    <w:rsid w:val="000E4D87"/>
    <w:rsid w:val="000F05E6"/>
    <w:rsid w:val="000F29D1"/>
    <w:rsid w:val="000F2FA1"/>
    <w:rsid w:val="000F317D"/>
    <w:rsid w:val="000F76E3"/>
    <w:rsid w:val="00104A61"/>
    <w:rsid w:val="0010510E"/>
    <w:rsid w:val="00105C67"/>
    <w:rsid w:val="00106065"/>
    <w:rsid w:val="00107A51"/>
    <w:rsid w:val="00114854"/>
    <w:rsid w:val="00120119"/>
    <w:rsid w:val="00121AF1"/>
    <w:rsid w:val="00122836"/>
    <w:rsid w:val="00125D5F"/>
    <w:rsid w:val="00130886"/>
    <w:rsid w:val="00130CBC"/>
    <w:rsid w:val="001310C2"/>
    <w:rsid w:val="00131512"/>
    <w:rsid w:val="001353DB"/>
    <w:rsid w:val="00136020"/>
    <w:rsid w:val="0013699D"/>
    <w:rsid w:val="00142D83"/>
    <w:rsid w:val="00146F9B"/>
    <w:rsid w:val="0015041D"/>
    <w:rsid w:val="0015348B"/>
    <w:rsid w:val="00156507"/>
    <w:rsid w:val="00165672"/>
    <w:rsid w:val="00167B2C"/>
    <w:rsid w:val="00176A52"/>
    <w:rsid w:val="00176C94"/>
    <w:rsid w:val="00180E87"/>
    <w:rsid w:val="00197FE9"/>
    <w:rsid w:val="001A117A"/>
    <w:rsid w:val="001A17D1"/>
    <w:rsid w:val="001A3AD2"/>
    <w:rsid w:val="001B0B0B"/>
    <w:rsid w:val="001B441A"/>
    <w:rsid w:val="001B5316"/>
    <w:rsid w:val="001B53F8"/>
    <w:rsid w:val="001B5767"/>
    <w:rsid w:val="001C0077"/>
    <w:rsid w:val="001C0CD5"/>
    <w:rsid w:val="001C3D45"/>
    <w:rsid w:val="001D1D47"/>
    <w:rsid w:val="001D1F02"/>
    <w:rsid w:val="001E1DCD"/>
    <w:rsid w:val="001E279F"/>
    <w:rsid w:val="001E2B6E"/>
    <w:rsid w:val="001E58CD"/>
    <w:rsid w:val="001E657B"/>
    <w:rsid w:val="001F1C83"/>
    <w:rsid w:val="001F2804"/>
    <w:rsid w:val="001F45F9"/>
    <w:rsid w:val="001F77BC"/>
    <w:rsid w:val="001F7875"/>
    <w:rsid w:val="002013AA"/>
    <w:rsid w:val="002071A5"/>
    <w:rsid w:val="002207EA"/>
    <w:rsid w:val="00220B4B"/>
    <w:rsid w:val="0022172C"/>
    <w:rsid w:val="002269C8"/>
    <w:rsid w:val="0023351F"/>
    <w:rsid w:val="00237B88"/>
    <w:rsid w:val="00241349"/>
    <w:rsid w:val="00243037"/>
    <w:rsid w:val="00244223"/>
    <w:rsid w:val="00244B7E"/>
    <w:rsid w:val="0024606E"/>
    <w:rsid w:val="002466A2"/>
    <w:rsid w:val="00252E7B"/>
    <w:rsid w:val="00253DE8"/>
    <w:rsid w:val="00254928"/>
    <w:rsid w:val="002562FE"/>
    <w:rsid w:val="002625EF"/>
    <w:rsid w:val="00265077"/>
    <w:rsid w:val="0027271F"/>
    <w:rsid w:val="00272BD1"/>
    <w:rsid w:val="00274882"/>
    <w:rsid w:val="0027766E"/>
    <w:rsid w:val="00277857"/>
    <w:rsid w:val="0028053B"/>
    <w:rsid w:val="00287487"/>
    <w:rsid w:val="00290B7B"/>
    <w:rsid w:val="00293662"/>
    <w:rsid w:val="002A0105"/>
    <w:rsid w:val="002A0CC0"/>
    <w:rsid w:val="002A4EC4"/>
    <w:rsid w:val="002A5198"/>
    <w:rsid w:val="002B2808"/>
    <w:rsid w:val="002B315B"/>
    <w:rsid w:val="002B4795"/>
    <w:rsid w:val="002B4917"/>
    <w:rsid w:val="002C0C5D"/>
    <w:rsid w:val="002C5BB4"/>
    <w:rsid w:val="002C64C6"/>
    <w:rsid w:val="002D3BC9"/>
    <w:rsid w:val="002D5874"/>
    <w:rsid w:val="002D6F18"/>
    <w:rsid w:val="002D7437"/>
    <w:rsid w:val="002E2B2C"/>
    <w:rsid w:val="002E578D"/>
    <w:rsid w:val="002F147E"/>
    <w:rsid w:val="002F22E4"/>
    <w:rsid w:val="002F331A"/>
    <w:rsid w:val="00301B7B"/>
    <w:rsid w:val="00301EF9"/>
    <w:rsid w:val="003033B8"/>
    <w:rsid w:val="003036FA"/>
    <w:rsid w:val="0030594E"/>
    <w:rsid w:val="00310DD1"/>
    <w:rsid w:val="00321DC5"/>
    <w:rsid w:val="003302B2"/>
    <w:rsid w:val="00335479"/>
    <w:rsid w:val="003362E9"/>
    <w:rsid w:val="00340F0A"/>
    <w:rsid w:val="0034264E"/>
    <w:rsid w:val="003428B3"/>
    <w:rsid w:val="00342DB9"/>
    <w:rsid w:val="003434EB"/>
    <w:rsid w:val="003449A2"/>
    <w:rsid w:val="003475F0"/>
    <w:rsid w:val="00361624"/>
    <w:rsid w:val="00361B53"/>
    <w:rsid w:val="00363B40"/>
    <w:rsid w:val="003640F6"/>
    <w:rsid w:val="00371D10"/>
    <w:rsid w:val="00382587"/>
    <w:rsid w:val="0038409B"/>
    <w:rsid w:val="00384E54"/>
    <w:rsid w:val="003857AB"/>
    <w:rsid w:val="00385BA3"/>
    <w:rsid w:val="00386DFC"/>
    <w:rsid w:val="00390167"/>
    <w:rsid w:val="003968BB"/>
    <w:rsid w:val="003A09FF"/>
    <w:rsid w:val="003A5EBC"/>
    <w:rsid w:val="003B05B2"/>
    <w:rsid w:val="003B0787"/>
    <w:rsid w:val="003B7187"/>
    <w:rsid w:val="003B798D"/>
    <w:rsid w:val="003C3FD9"/>
    <w:rsid w:val="003C496F"/>
    <w:rsid w:val="003C628A"/>
    <w:rsid w:val="003D151E"/>
    <w:rsid w:val="003D5BB8"/>
    <w:rsid w:val="003D65E0"/>
    <w:rsid w:val="003E21A6"/>
    <w:rsid w:val="003E78A2"/>
    <w:rsid w:val="003F24A8"/>
    <w:rsid w:val="003F58F3"/>
    <w:rsid w:val="004004DE"/>
    <w:rsid w:val="00402BF0"/>
    <w:rsid w:val="004070A4"/>
    <w:rsid w:val="00411FE9"/>
    <w:rsid w:val="00416632"/>
    <w:rsid w:val="00416739"/>
    <w:rsid w:val="004176E3"/>
    <w:rsid w:val="00420A90"/>
    <w:rsid w:val="00421C77"/>
    <w:rsid w:val="0042239E"/>
    <w:rsid w:val="00423A02"/>
    <w:rsid w:val="0042444E"/>
    <w:rsid w:val="00427A97"/>
    <w:rsid w:val="00430BEC"/>
    <w:rsid w:val="00437B30"/>
    <w:rsid w:val="0044054B"/>
    <w:rsid w:val="004407B3"/>
    <w:rsid w:val="00441175"/>
    <w:rsid w:val="00442E00"/>
    <w:rsid w:val="00450CBC"/>
    <w:rsid w:val="00451944"/>
    <w:rsid w:val="004524A3"/>
    <w:rsid w:val="00453A64"/>
    <w:rsid w:val="0045578E"/>
    <w:rsid w:val="00455AB5"/>
    <w:rsid w:val="00462D79"/>
    <w:rsid w:val="00467182"/>
    <w:rsid w:val="0047484C"/>
    <w:rsid w:val="004754AE"/>
    <w:rsid w:val="00480F77"/>
    <w:rsid w:val="00482A54"/>
    <w:rsid w:val="00482ECB"/>
    <w:rsid w:val="00486B3D"/>
    <w:rsid w:val="00491EB1"/>
    <w:rsid w:val="0049760E"/>
    <w:rsid w:val="004A1D10"/>
    <w:rsid w:val="004A2BEF"/>
    <w:rsid w:val="004A5F59"/>
    <w:rsid w:val="004B3386"/>
    <w:rsid w:val="004B5AA6"/>
    <w:rsid w:val="004B727D"/>
    <w:rsid w:val="004C20BD"/>
    <w:rsid w:val="004C40EC"/>
    <w:rsid w:val="004C627C"/>
    <w:rsid w:val="004C7C18"/>
    <w:rsid w:val="004D19EE"/>
    <w:rsid w:val="004D617E"/>
    <w:rsid w:val="004E04C2"/>
    <w:rsid w:val="004E38A9"/>
    <w:rsid w:val="004E40EF"/>
    <w:rsid w:val="004E4408"/>
    <w:rsid w:val="004E5BBD"/>
    <w:rsid w:val="004E7357"/>
    <w:rsid w:val="004E79EA"/>
    <w:rsid w:val="004F1643"/>
    <w:rsid w:val="004F6D0E"/>
    <w:rsid w:val="0050597F"/>
    <w:rsid w:val="005121CE"/>
    <w:rsid w:val="005177C8"/>
    <w:rsid w:val="00517813"/>
    <w:rsid w:val="00520CB2"/>
    <w:rsid w:val="00521873"/>
    <w:rsid w:val="00523103"/>
    <w:rsid w:val="00525B97"/>
    <w:rsid w:val="00526A70"/>
    <w:rsid w:val="00531D34"/>
    <w:rsid w:val="00535FA4"/>
    <w:rsid w:val="00536D81"/>
    <w:rsid w:val="005401A2"/>
    <w:rsid w:val="005416A7"/>
    <w:rsid w:val="00543C10"/>
    <w:rsid w:val="00545518"/>
    <w:rsid w:val="005509EB"/>
    <w:rsid w:val="00552C81"/>
    <w:rsid w:val="0055336F"/>
    <w:rsid w:val="0055360F"/>
    <w:rsid w:val="00554ACE"/>
    <w:rsid w:val="00554FCB"/>
    <w:rsid w:val="00555237"/>
    <w:rsid w:val="005616A2"/>
    <w:rsid w:val="00564B56"/>
    <w:rsid w:val="00564DBF"/>
    <w:rsid w:val="005656AD"/>
    <w:rsid w:val="0056757A"/>
    <w:rsid w:val="00583A7C"/>
    <w:rsid w:val="005877BA"/>
    <w:rsid w:val="005A33A4"/>
    <w:rsid w:val="005A7F4F"/>
    <w:rsid w:val="005B55DD"/>
    <w:rsid w:val="005B6D65"/>
    <w:rsid w:val="005C74CD"/>
    <w:rsid w:val="005C77C5"/>
    <w:rsid w:val="005D3DAC"/>
    <w:rsid w:val="005E0D9F"/>
    <w:rsid w:val="005E0F79"/>
    <w:rsid w:val="005E0FC9"/>
    <w:rsid w:val="005E3E3C"/>
    <w:rsid w:val="005E3F33"/>
    <w:rsid w:val="005E4180"/>
    <w:rsid w:val="005F14EE"/>
    <w:rsid w:val="005F68C3"/>
    <w:rsid w:val="00602587"/>
    <w:rsid w:val="00610F0F"/>
    <w:rsid w:val="00611671"/>
    <w:rsid w:val="006127BB"/>
    <w:rsid w:val="00613206"/>
    <w:rsid w:val="006136A4"/>
    <w:rsid w:val="00616E51"/>
    <w:rsid w:val="00620067"/>
    <w:rsid w:val="00620810"/>
    <w:rsid w:val="00621723"/>
    <w:rsid w:val="00623BFA"/>
    <w:rsid w:val="00626FBB"/>
    <w:rsid w:val="00632175"/>
    <w:rsid w:val="0063315E"/>
    <w:rsid w:val="0063380C"/>
    <w:rsid w:val="00640A9A"/>
    <w:rsid w:val="00641307"/>
    <w:rsid w:val="00643593"/>
    <w:rsid w:val="00644A8F"/>
    <w:rsid w:val="00646322"/>
    <w:rsid w:val="006464AB"/>
    <w:rsid w:val="00652E96"/>
    <w:rsid w:val="006540F3"/>
    <w:rsid w:val="00655F2D"/>
    <w:rsid w:val="00663631"/>
    <w:rsid w:val="0066488C"/>
    <w:rsid w:val="00665EA5"/>
    <w:rsid w:val="0066758D"/>
    <w:rsid w:val="00672F9A"/>
    <w:rsid w:val="00673C69"/>
    <w:rsid w:val="00674688"/>
    <w:rsid w:val="0067518A"/>
    <w:rsid w:val="00680E57"/>
    <w:rsid w:val="0068447E"/>
    <w:rsid w:val="00685C00"/>
    <w:rsid w:val="0069292F"/>
    <w:rsid w:val="00692C93"/>
    <w:rsid w:val="00696501"/>
    <w:rsid w:val="006A0EAE"/>
    <w:rsid w:val="006A2F7C"/>
    <w:rsid w:val="006B121A"/>
    <w:rsid w:val="006B1D87"/>
    <w:rsid w:val="006B321F"/>
    <w:rsid w:val="006B453E"/>
    <w:rsid w:val="006C767C"/>
    <w:rsid w:val="006C7FFE"/>
    <w:rsid w:val="006E03CD"/>
    <w:rsid w:val="006E0877"/>
    <w:rsid w:val="006E20E2"/>
    <w:rsid w:val="006E215D"/>
    <w:rsid w:val="006E29BD"/>
    <w:rsid w:val="006F05FA"/>
    <w:rsid w:val="006F27B8"/>
    <w:rsid w:val="006F6C74"/>
    <w:rsid w:val="007013DF"/>
    <w:rsid w:val="007035E2"/>
    <w:rsid w:val="00704C1E"/>
    <w:rsid w:val="00705239"/>
    <w:rsid w:val="007112BB"/>
    <w:rsid w:val="00721412"/>
    <w:rsid w:val="00721609"/>
    <w:rsid w:val="0072303D"/>
    <w:rsid w:val="007316D2"/>
    <w:rsid w:val="007351EB"/>
    <w:rsid w:val="00741ECB"/>
    <w:rsid w:val="00742F7F"/>
    <w:rsid w:val="007500A7"/>
    <w:rsid w:val="007526D2"/>
    <w:rsid w:val="007611BE"/>
    <w:rsid w:val="00763F8B"/>
    <w:rsid w:val="00766468"/>
    <w:rsid w:val="00766A88"/>
    <w:rsid w:val="00773463"/>
    <w:rsid w:val="00774A18"/>
    <w:rsid w:val="00775D73"/>
    <w:rsid w:val="0077722B"/>
    <w:rsid w:val="007840F8"/>
    <w:rsid w:val="00786858"/>
    <w:rsid w:val="00787DE4"/>
    <w:rsid w:val="007961B1"/>
    <w:rsid w:val="007A0C71"/>
    <w:rsid w:val="007A14DB"/>
    <w:rsid w:val="007A30E6"/>
    <w:rsid w:val="007A566F"/>
    <w:rsid w:val="007A6A1A"/>
    <w:rsid w:val="007B1267"/>
    <w:rsid w:val="007B2707"/>
    <w:rsid w:val="007C5C58"/>
    <w:rsid w:val="007D4580"/>
    <w:rsid w:val="007D4FEB"/>
    <w:rsid w:val="007E3D87"/>
    <w:rsid w:val="007E7508"/>
    <w:rsid w:val="007F14CF"/>
    <w:rsid w:val="007F1BC9"/>
    <w:rsid w:val="007F4928"/>
    <w:rsid w:val="007F5FF2"/>
    <w:rsid w:val="007F6352"/>
    <w:rsid w:val="008060AB"/>
    <w:rsid w:val="008077B8"/>
    <w:rsid w:val="0081028F"/>
    <w:rsid w:val="008259DD"/>
    <w:rsid w:val="00830775"/>
    <w:rsid w:val="00831428"/>
    <w:rsid w:val="008340DA"/>
    <w:rsid w:val="0083700E"/>
    <w:rsid w:val="00837C44"/>
    <w:rsid w:val="008417F3"/>
    <w:rsid w:val="008420E7"/>
    <w:rsid w:val="008447FC"/>
    <w:rsid w:val="00845680"/>
    <w:rsid w:val="0085638C"/>
    <w:rsid w:val="00857E14"/>
    <w:rsid w:val="008605CB"/>
    <w:rsid w:val="008637F5"/>
    <w:rsid w:val="0086491F"/>
    <w:rsid w:val="00864AF0"/>
    <w:rsid w:val="00867D7C"/>
    <w:rsid w:val="00875747"/>
    <w:rsid w:val="00876004"/>
    <w:rsid w:val="008775C8"/>
    <w:rsid w:val="00880473"/>
    <w:rsid w:val="00880BC1"/>
    <w:rsid w:val="008845C6"/>
    <w:rsid w:val="00884C07"/>
    <w:rsid w:val="0088528B"/>
    <w:rsid w:val="00892AA5"/>
    <w:rsid w:val="0089383A"/>
    <w:rsid w:val="008A36B9"/>
    <w:rsid w:val="008A463B"/>
    <w:rsid w:val="008B217B"/>
    <w:rsid w:val="008B37CF"/>
    <w:rsid w:val="008C55B9"/>
    <w:rsid w:val="008C6502"/>
    <w:rsid w:val="008D0920"/>
    <w:rsid w:val="008D2930"/>
    <w:rsid w:val="008D53DD"/>
    <w:rsid w:val="008E0702"/>
    <w:rsid w:val="008E24D1"/>
    <w:rsid w:val="008E5E78"/>
    <w:rsid w:val="008E71A4"/>
    <w:rsid w:val="008F27EB"/>
    <w:rsid w:val="008F3AC0"/>
    <w:rsid w:val="008F3FA4"/>
    <w:rsid w:val="008F48CE"/>
    <w:rsid w:val="009005DA"/>
    <w:rsid w:val="009006C7"/>
    <w:rsid w:val="0090149A"/>
    <w:rsid w:val="0090391C"/>
    <w:rsid w:val="009078FC"/>
    <w:rsid w:val="009124EE"/>
    <w:rsid w:val="0091357A"/>
    <w:rsid w:val="00913D94"/>
    <w:rsid w:val="0091687F"/>
    <w:rsid w:val="00916CD6"/>
    <w:rsid w:val="009301CA"/>
    <w:rsid w:val="009314FF"/>
    <w:rsid w:val="009318FB"/>
    <w:rsid w:val="009333F9"/>
    <w:rsid w:val="00933802"/>
    <w:rsid w:val="00933AA1"/>
    <w:rsid w:val="009362A5"/>
    <w:rsid w:val="009365A0"/>
    <w:rsid w:val="009405A1"/>
    <w:rsid w:val="009504F9"/>
    <w:rsid w:val="00950DF4"/>
    <w:rsid w:val="00953553"/>
    <w:rsid w:val="00953FB0"/>
    <w:rsid w:val="009560A9"/>
    <w:rsid w:val="00956FF7"/>
    <w:rsid w:val="00957D25"/>
    <w:rsid w:val="00960A95"/>
    <w:rsid w:val="00963B46"/>
    <w:rsid w:val="009709D1"/>
    <w:rsid w:val="00973B85"/>
    <w:rsid w:val="00975971"/>
    <w:rsid w:val="0097620E"/>
    <w:rsid w:val="00983635"/>
    <w:rsid w:val="009865CC"/>
    <w:rsid w:val="00986AE2"/>
    <w:rsid w:val="00987E12"/>
    <w:rsid w:val="00987F95"/>
    <w:rsid w:val="00992167"/>
    <w:rsid w:val="00993D48"/>
    <w:rsid w:val="0099654C"/>
    <w:rsid w:val="009A0F00"/>
    <w:rsid w:val="009A7926"/>
    <w:rsid w:val="009C3631"/>
    <w:rsid w:val="009C4C1C"/>
    <w:rsid w:val="009C6841"/>
    <w:rsid w:val="009C761F"/>
    <w:rsid w:val="009C7A37"/>
    <w:rsid w:val="009D5254"/>
    <w:rsid w:val="009D6871"/>
    <w:rsid w:val="009D71BC"/>
    <w:rsid w:val="009E2B43"/>
    <w:rsid w:val="009E3DB6"/>
    <w:rsid w:val="009E7502"/>
    <w:rsid w:val="009F2284"/>
    <w:rsid w:val="009F2A14"/>
    <w:rsid w:val="009F2B8F"/>
    <w:rsid w:val="00A01EE7"/>
    <w:rsid w:val="00A0339C"/>
    <w:rsid w:val="00A03F81"/>
    <w:rsid w:val="00A051D3"/>
    <w:rsid w:val="00A07225"/>
    <w:rsid w:val="00A10E9C"/>
    <w:rsid w:val="00A11050"/>
    <w:rsid w:val="00A1179D"/>
    <w:rsid w:val="00A13D3C"/>
    <w:rsid w:val="00A1581B"/>
    <w:rsid w:val="00A16BD2"/>
    <w:rsid w:val="00A207C1"/>
    <w:rsid w:val="00A20F0E"/>
    <w:rsid w:val="00A214F0"/>
    <w:rsid w:val="00A24B81"/>
    <w:rsid w:val="00A25725"/>
    <w:rsid w:val="00A26D7B"/>
    <w:rsid w:val="00A32B94"/>
    <w:rsid w:val="00A336A1"/>
    <w:rsid w:val="00A36D90"/>
    <w:rsid w:val="00A40335"/>
    <w:rsid w:val="00A537FE"/>
    <w:rsid w:val="00A54B96"/>
    <w:rsid w:val="00A56833"/>
    <w:rsid w:val="00A623E5"/>
    <w:rsid w:val="00A672D8"/>
    <w:rsid w:val="00A67C2C"/>
    <w:rsid w:val="00A67E73"/>
    <w:rsid w:val="00A71267"/>
    <w:rsid w:val="00A72AA2"/>
    <w:rsid w:val="00A73EBC"/>
    <w:rsid w:val="00A763F2"/>
    <w:rsid w:val="00A87F0E"/>
    <w:rsid w:val="00A909AC"/>
    <w:rsid w:val="00A935D5"/>
    <w:rsid w:val="00A97136"/>
    <w:rsid w:val="00AB3107"/>
    <w:rsid w:val="00AB4B01"/>
    <w:rsid w:val="00AB59D1"/>
    <w:rsid w:val="00AB5CE4"/>
    <w:rsid w:val="00AB67BF"/>
    <w:rsid w:val="00AC5531"/>
    <w:rsid w:val="00AC77BB"/>
    <w:rsid w:val="00AD306C"/>
    <w:rsid w:val="00AD50B5"/>
    <w:rsid w:val="00AD7B75"/>
    <w:rsid w:val="00AE4C0B"/>
    <w:rsid w:val="00AE645C"/>
    <w:rsid w:val="00AE7E4E"/>
    <w:rsid w:val="00AF1F81"/>
    <w:rsid w:val="00AF38AE"/>
    <w:rsid w:val="00AF3B08"/>
    <w:rsid w:val="00AF66E7"/>
    <w:rsid w:val="00AF77C1"/>
    <w:rsid w:val="00B00DAB"/>
    <w:rsid w:val="00B014CB"/>
    <w:rsid w:val="00B0293E"/>
    <w:rsid w:val="00B05C75"/>
    <w:rsid w:val="00B103AE"/>
    <w:rsid w:val="00B220C0"/>
    <w:rsid w:val="00B253B1"/>
    <w:rsid w:val="00B26955"/>
    <w:rsid w:val="00B30C36"/>
    <w:rsid w:val="00B4175E"/>
    <w:rsid w:val="00B432B9"/>
    <w:rsid w:val="00B5082F"/>
    <w:rsid w:val="00B65F80"/>
    <w:rsid w:val="00B720ED"/>
    <w:rsid w:val="00B74C3E"/>
    <w:rsid w:val="00B7589F"/>
    <w:rsid w:val="00B766FE"/>
    <w:rsid w:val="00B8168A"/>
    <w:rsid w:val="00B84F7C"/>
    <w:rsid w:val="00B85C1F"/>
    <w:rsid w:val="00B85DC7"/>
    <w:rsid w:val="00B90A4A"/>
    <w:rsid w:val="00B96511"/>
    <w:rsid w:val="00B970A4"/>
    <w:rsid w:val="00BA0060"/>
    <w:rsid w:val="00BA6253"/>
    <w:rsid w:val="00BB3EDA"/>
    <w:rsid w:val="00BB790B"/>
    <w:rsid w:val="00BC054A"/>
    <w:rsid w:val="00BC0DC0"/>
    <w:rsid w:val="00BC45EF"/>
    <w:rsid w:val="00BC4C7E"/>
    <w:rsid w:val="00BC4EA4"/>
    <w:rsid w:val="00BC707B"/>
    <w:rsid w:val="00BE322A"/>
    <w:rsid w:val="00BE5694"/>
    <w:rsid w:val="00BF41F6"/>
    <w:rsid w:val="00BF6257"/>
    <w:rsid w:val="00C00AC7"/>
    <w:rsid w:val="00C0514B"/>
    <w:rsid w:val="00C12255"/>
    <w:rsid w:val="00C1436D"/>
    <w:rsid w:val="00C14D7B"/>
    <w:rsid w:val="00C20C62"/>
    <w:rsid w:val="00C274B1"/>
    <w:rsid w:val="00C31ACB"/>
    <w:rsid w:val="00C3486C"/>
    <w:rsid w:val="00C36C59"/>
    <w:rsid w:val="00C40DBF"/>
    <w:rsid w:val="00C473D4"/>
    <w:rsid w:val="00C53D1D"/>
    <w:rsid w:val="00C543F9"/>
    <w:rsid w:val="00C60814"/>
    <w:rsid w:val="00C60EDC"/>
    <w:rsid w:val="00C66A26"/>
    <w:rsid w:val="00C70423"/>
    <w:rsid w:val="00C70EA8"/>
    <w:rsid w:val="00C7144C"/>
    <w:rsid w:val="00C72443"/>
    <w:rsid w:val="00C73055"/>
    <w:rsid w:val="00C74556"/>
    <w:rsid w:val="00C74A69"/>
    <w:rsid w:val="00C75C44"/>
    <w:rsid w:val="00C81888"/>
    <w:rsid w:val="00C86E85"/>
    <w:rsid w:val="00C92D88"/>
    <w:rsid w:val="00C95056"/>
    <w:rsid w:val="00C9617A"/>
    <w:rsid w:val="00CA0587"/>
    <w:rsid w:val="00CA4B5F"/>
    <w:rsid w:val="00CB18A2"/>
    <w:rsid w:val="00CB1C45"/>
    <w:rsid w:val="00CB3D45"/>
    <w:rsid w:val="00CB6BDF"/>
    <w:rsid w:val="00CC039E"/>
    <w:rsid w:val="00CC7EEE"/>
    <w:rsid w:val="00CD166B"/>
    <w:rsid w:val="00CD4413"/>
    <w:rsid w:val="00CD4649"/>
    <w:rsid w:val="00CE13ED"/>
    <w:rsid w:val="00CE5D6C"/>
    <w:rsid w:val="00CE78C1"/>
    <w:rsid w:val="00CF0BEF"/>
    <w:rsid w:val="00CF0CFC"/>
    <w:rsid w:val="00CF1F77"/>
    <w:rsid w:val="00CF2001"/>
    <w:rsid w:val="00CF354F"/>
    <w:rsid w:val="00CF43CE"/>
    <w:rsid w:val="00CF634C"/>
    <w:rsid w:val="00D0083E"/>
    <w:rsid w:val="00D04BBE"/>
    <w:rsid w:val="00D05455"/>
    <w:rsid w:val="00D12EF0"/>
    <w:rsid w:val="00D1481D"/>
    <w:rsid w:val="00D15A0F"/>
    <w:rsid w:val="00D22BDD"/>
    <w:rsid w:val="00D22FF5"/>
    <w:rsid w:val="00D243C3"/>
    <w:rsid w:val="00D26DDB"/>
    <w:rsid w:val="00D27FC5"/>
    <w:rsid w:val="00D36745"/>
    <w:rsid w:val="00D379E7"/>
    <w:rsid w:val="00D400F7"/>
    <w:rsid w:val="00D46006"/>
    <w:rsid w:val="00D46E83"/>
    <w:rsid w:val="00D5319C"/>
    <w:rsid w:val="00D5572C"/>
    <w:rsid w:val="00D56C8B"/>
    <w:rsid w:val="00D65986"/>
    <w:rsid w:val="00D71281"/>
    <w:rsid w:val="00D72C63"/>
    <w:rsid w:val="00D74DA7"/>
    <w:rsid w:val="00D76D76"/>
    <w:rsid w:val="00D76DA6"/>
    <w:rsid w:val="00D81087"/>
    <w:rsid w:val="00D907C3"/>
    <w:rsid w:val="00D925DC"/>
    <w:rsid w:val="00D96620"/>
    <w:rsid w:val="00DA26DF"/>
    <w:rsid w:val="00DA48D5"/>
    <w:rsid w:val="00DA5717"/>
    <w:rsid w:val="00DA5C5C"/>
    <w:rsid w:val="00DA6F21"/>
    <w:rsid w:val="00DC2D2F"/>
    <w:rsid w:val="00DC3BAB"/>
    <w:rsid w:val="00DC632B"/>
    <w:rsid w:val="00DD4664"/>
    <w:rsid w:val="00DD6612"/>
    <w:rsid w:val="00DD7F79"/>
    <w:rsid w:val="00DE0FCD"/>
    <w:rsid w:val="00DE1EF1"/>
    <w:rsid w:val="00DE2FE1"/>
    <w:rsid w:val="00DE4C1E"/>
    <w:rsid w:val="00DF026E"/>
    <w:rsid w:val="00DF0C7E"/>
    <w:rsid w:val="00DF1720"/>
    <w:rsid w:val="00DF23B3"/>
    <w:rsid w:val="00DF4FF7"/>
    <w:rsid w:val="00DF6ED8"/>
    <w:rsid w:val="00DF6FF6"/>
    <w:rsid w:val="00DF7FE7"/>
    <w:rsid w:val="00E01B05"/>
    <w:rsid w:val="00E027DE"/>
    <w:rsid w:val="00E107FF"/>
    <w:rsid w:val="00E173BC"/>
    <w:rsid w:val="00E20A33"/>
    <w:rsid w:val="00E2203D"/>
    <w:rsid w:val="00E30406"/>
    <w:rsid w:val="00E40914"/>
    <w:rsid w:val="00E41448"/>
    <w:rsid w:val="00E427C2"/>
    <w:rsid w:val="00E46A62"/>
    <w:rsid w:val="00E47CE0"/>
    <w:rsid w:val="00E5097A"/>
    <w:rsid w:val="00E5450B"/>
    <w:rsid w:val="00E54781"/>
    <w:rsid w:val="00E55BC7"/>
    <w:rsid w:val="00E55F43"/>
    <w:rsid w:val="00E653A2"/>
    <w:rsid w:val="00E67DBE"/>
    <w:rsid w:val="00E701AF"/>
    <w:rsid w:val="00E87D73"/>
    <w:rsid w:val="00E95D70"/>
    <w:rsid w:val="00EA0995"/>
    <w:rsid w:val="00EA38DE"/>
    <w:rsid w:val="00EA5F7A"/>
    <w:rsid w:val="00EB0290"/>
    <w:rsid w:val="00EB061F"/>
    <w:rsid w:val="00EB3637"/>
    <w:rsid w:val="00EB7604"/>
    <w:rsid w:val="00EC0ADF"/>
    <w:rsid w:val="00EC0E98"/>
    <w:rsid w:val="00ED03F8"/>
    <w:rsid w:val="00ED20D6"/>
    <w:rsid w:val="00ED2BB0"/>
    <w:rsid w:val="00ED3F67"/>
    <w:rsid w:val="00EE0872"/>
    <w:rsid w:val="00EE2568"/>
    <w:rsid w:val="00EF09F6"/>
    <w:rsid w:val="00EF159F"/>
    <w:rsid w:val="00EF182D"/>
    <w:rsid w:val="00EF2D34"/>
    <w:rsid w:val="00EF4F09"/>
    <w:rsid w:val="00F0305A"/>
    <w:rsid w:val="00F03E55"/>
    <w:rsid w:val="00F07273"/>
    <w:rsid w:val="00F07678"/>
    <w:rsid w:val="00F07850"/>
    <w:rsid w:val="00F14002"/>
    <w:rsid w:val="00F15538"/>
    <w:rsid w:val="00F25248"/>
    <w:rsid w:val="00F25627"/>
    <w:rsid w:val="00F26110"/>
    <w:rsid w:val="00F26EC8"/>
    <w:rsid w:val="00F27882"/>
    <w:rsid w:val="00F3520A"/>
    <w:rsid w:val="00F408A1"/>
    <w:rsid w:val="00F429E3"/>
    <w:rsid w:val="00F5080B"/>
    <w:rsid w:val="00F6400E"/>
    <w:rsid w:val="00F64954"/>
    <w:rsid w:val="00F82D9F"/>
    <w:rsid w:val="00F87180"/>
    <w:rsid w:val="00F87A82"/>
    <w:rsid w:val="00F939F1"/>
    <w:rsid w:val="00F93DC2"/>
    <w:rsid w:val="00F95266"/>
    <w:rsid w:val="00F9705C"/>
    <w:rsid w:val="00F9750D"/>
    <w:rsid w:val="00FA04EA"/>
    <w:rsid w:val="00FA51B9"/>
    <w:rsid w:val="00FB16E9"/>
    <w:rsid w:val="00FB2EC1"/>
    <w:rsid w:val="00FB3331"/>
    <w:rsid w:val="00FB6685"/>
    <w:rsid w:val="00FC1C53"/>
    <w:rsid w:val="00FC25ED"/>
    <w:rsid w:val="00FC489F"/>
    <w:rsid w:val="00FD35A9"/>
    <w:rsid w:val="00FD6AB8"/>
    <w:rsid w:val="00FD7184"/>
    <w:rsid w:val="00FE3093"/>
    <w:rsid w:val="00FE549E"/>
    <w:rsid w:val="00FE63FB"/>
    <w:rsid w:val="00FE6936"/>
    <w:rsid w:val="00FE7A96"/>
    <w:rsid w:val="00FF0F9F"/>
    <w:rsid w:val="00FF57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685CBD71"/>
  <w15:docId w15:val="{5234E0F8-BA9E-401C-9B07-8A81B846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A0EAE"/>
    <w:rPr>
      <w:rFonts w:ascii="Arial" w:hAnsi="Arial"/>
      <w:sz w:val="22"/>
      <w:szCs w:val="22"/>
      <w:lang w:eastAsia="en-US"/>
    </w:rPr>
  </w:style>
  <w:style w:type="paragraph" w:styleId="berschrift1">
    <w:name w:val="heading 1"/>
    <w:basedOn w:val="Standard"/>
    <w:next w:val="Standard"/>
    <w:link w:val="berschrift1Zchn"/>
    <w:autoRedefine/>
    <w:qFormat/>
    <w:rsid w:val="00025EB7"/>
    <w:pPr>
      <w:keepNext/>
      <w:numPr>
        <w:numId w:val="38"/>
      </w:numPr>
      <w:tabs>
        <w:tab w:val="left" w:pos="284"/>
      </w:tabs>
      <w:spacing w:after="60"/>
      <w:outlineLvl w:val="0"/>
    </w:pPr>
    <w:rPr>
      <w:rFonts w:ascii="Arial Fett" w:eastAsia="Times New Roman" w:hAnsi="Arial Fett"/>
      <w:b/>
      <w:sz w:val="12"/>
      <w:szCs w:val="12"/>
      <w:lang w:eastAsia="de-DE"/>
    </w:rPr>
  </w:style>
  <w:style w:type="paragraph" w:styleId="berschrift2">
    <w:name w:val="heading 2"/>
    <w:basedOn w:val="berschrift1"/>
    <w:next w:val="Standard"/>
    <w:link w:val="berschrift2Zchn"/>
    <w:autoRedefine/>
    <w:unhideWhenUsed/>
    <w:qFormat/>
    <w:rsid w:val="00EA5F7A"/>
    <w:pPr>
      <w:numPr>
        <w:ilvl w:val="1"/>
      </w:numPr>
      <w:ind w:right="254"/>
      <w:outlineLvl w:val="1"/>
    </w:pPr>
  </w:style>
  <w:style w:type="paragraph" w:styleId="berschrift3">
    <w:name w:val="heading 3"/>
    <w:basedOn w:val="berschrift2"/>
    <w:next w:val="Standard"/>
    <w:link w:val="berschrift3Zchn"/>
    <w:unhideWhenUsed/>
    <w:qFormat/>
    <w:rsid w:val="00F95266"/>
    <w:pPr>
      <w:numPr>
        <w:ilvl w:val="2"/>
      </w:numPr>
      <w:outlineLvl w:val="2"/>
    </w:pPr>
  </w:style>
  <w:style w:type="paragraph" w:styleId="berschrift4">
    <w:name w:val="heading 4"/>
    <w:basedOn w:val="Standard"/>
    <w:next w:val="Standard"/>
    <w:link w:val="berschrift4Zchn"/>
    <w:uiPriority w:val="9"/>
    <w:semiHidden/>
    <w:unhideWhenUsed/>
    <w:qFormat/>
    <w:rsid w:val="00DE1EF1"/>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DE1EF1"/>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DE1EF1"/>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DE1EF1"/>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DE1EF1"/>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DE1EF1"/>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6B453E"/>
    <w:pPr>
      <w:tabs>
        <w:tab w:val="center" w:pos="4536"/>
        <w:tab w:val="right" w:pos="9072"/>
      </w:tabs>
    </w:pPr>
  </w:style>
  <w:style w:type="character" w:customStyle="1" w:styleId="KopfzeileZchn">
    <w:name w:val="Kopfzeile Zchn"/>
    <w:basedOn w:val="Absatz-Standardschriftart"/>
    <w:link w:val="Kopfzeile"/>
    <w:rsid w:val="006B453E"/>
    <w:rPr>
      <w:rFonts w:ascii="Arial" w:hAnsi="Arial"/>
      <w:sz w:val="22"/>
      <w:szCs w:val="22"/>
      <w:lang w:eastAsia="en-US"/>
    </w:rPr>
  </w:style>
  <w:style w:type="paragraph" w:styleId="Fuzeile">
    <w:name w:val="footer"/>
    <w:basedOn w:val="Standard"/>
    <w:link w:val="FuzeileZchn"/>
    <w:uiPriority w:val="99"/>
    <w:unhideWhenUsed/>
    <w:rsid w:val="006B453E"/>
    <w:pPr>
      <w:tabs>
        <w:tab w:val="center" w:pos="4536"/>
        <w:tab w:val="right" w:pos="9072"/>
      </w:tabs>
    </w:pPr>
  </w:style>
  <w:style w:type="character" w:customStyle="1" w:styleId="FuzeileZchn">
    <w:name w:val="Fußzeile Zchn"/>
    <w:basedOn w:val="Absatz-Standardschriftart"/>
    <w:link w:val="Fuzeile"/>
    <w:uiPriority w:val="99"/>
    <w:rsid w:val="006B453E"/>
    <w:rPr>
      <w:rFonts w:ascii="Arial" w:hAnsi="Arial"/>
      <w:sz w:val="22"/>
      <w:szCs w:val="22"/>
      <w:lang w:eastAsia="en-US"/>
    </w:rPr>
  </w:style>
  <w:style w:type="table" w:styleId="Tabellenraster">
    <w:name w:val="Table Grid"/>
    <w:basedOn w:val="NormaleTabelle"/>
    <w:uiPriority w:val="59"/>
    <w:rsid w:val="007A1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Sven">
    <w:name w:val="Tabelle_Sven"/>
    <w:basedOn w:val="NormaleTabelle"/>
    <w:uiPriority w:val="99"/>
    <w:rsid w:val="007A14DB"/>
    <w:tblPr/>
    <w:tblStylePr w:type="firstRow">
      <w:rPr>
        <w:rFonts w:ascii="Arial" w:hAnsi="Arial"/>
        <w:b/>
        <w:color w:val="000000" w:themeColor="text1"/>
      </w:rPr>
    </w:tblStylePr>
  </w:style>
  <w:style w:type="character" w:styleId="Platzhaltertext">
    <w:name w:val="Placeholder Text"/>
    <w:basedOn w:val="Absatz-Standardschriftart"/>
    <w:uiPriority w:val="99"/>
    <w:semiHidden/>
    <w:rsid w:val="00880473"/>
    <w:rPr>
      <w:color w:val="808080"/>
    </w:rPr>
  </w:style>
  <w:style w:type="paragraph" w:styleId="Sprechblasentext">
    <w:name w:val="Balloon Text"/>
    <w:basedOn w:val="Standard"/>
    <w:link w:val="SprechblasentextZchn"/>
    <w:uiPriority w:val="99"/>
    <w:semiHidden/>
    <w:unhideWhenUsed/>
    <w:rsid w:val="0088047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0473"/>
    <w:rPr>
      <w:rFonts w:ascii="Tahoma" w:hAnsi="Tahoma" w:cs="Tahoma"/>
      <w:sz w:val="16"/>
      <w:szCs w:val="16"/>
      <w:lang w:eastAsia="en-US"/>
    </w:rPr>
  </w:style>
  <w:style w:type="paragraph" w:styleId="Listenabsatz">
    <w:name w:val="List Paragraph"/>
    <w:basedOn w:val="Standard"/>
    <w:uiPriority w:val="34"/>
    <w:qFormat/>
    <w:rsid w:val="00583A7C"/>
    <w:pPr>
      <w:ind w:left="720"/>
      <w:contextualSpacing/>
    </w:pPr>
  </w:style>
  <w:style w:type="character" w:styleId="Hyperlink">
    <w:name w:val="Hyperlink"/>
    <w:basedOn w:val="Absatz-Standardschriftart"/>
    <w:uiPriority w:val="99"/>
    <w:unhideWhenUsed/>
    <w:rsid w:val="00C86E85"/>
    <w:rPr>
      <w:color w:val="0000FF" w:themeColor="hyperlink"/>
      <w:u w:val="single"/>
    </w:rPr>
  </w:style>
  <w:style w:type="paragraph" w:styleId="Kommentartext">
    <w:name w:val="annotation text"/>
    <w:basedOn w:val="Standard"/>
    <w:link w:val="KommentartextZchn"/>
    <w:semiHidden/>
    <w:unhideWhenUsed/>
    <w:rsid w:val="003F58F3"/>
    <w:rPr>
      <w:rFonts w:eastAsia="Times New Roman"/>
      <w:sz w:val="20"/>
      <w:szCs w:val="20"/>
      <w:lang w:eastAsia="de-DE"/>
    </w:rPr>
  </w:style>
  <w:style w:type="character" w:customStyle="1" w:styleId="KommentartextZchn">
    <w:name w:val="Kommentartext Zchn"/>
    <w:basedOn w:val="Absatz-Standardschriftart"/>
    <w:link w:val="Kommentartext"/>
    <w:semiHidden/>
    <w:rsid w:val="003F58F3"/>
    <w:rPr>
      <w:rFonts w:ascii="Arial" w:eastAsia="Times New Roman" w:hAnsi="Arial"/>
    </w:rPr>
  </w:style>
  <w:style w:type="character" w:customStyle="1" w:styleId="berschrift1Zchn">
    <w:name w:val="Überschrift 1 Zchn"/>
    <w:basedOn w:val="Absatz-Standardschriftart"/>
    <w:link w:val="berschrift1"/>
    <w:rsid w:val="00025EB7"/>
    <w:rPr>
      <w:rFonts w:ascii="Arial Fett" w:eastAsia="Times New Roman" w:hAnsi="Arial Fett"/>
      <w:b/>
      <w:sz w:val="12"/>
      <w:szCs w:val="12"/>
    </w:rPr>
  </w:style>
  <w:style w:type="character" w:customStyle="1" w:styleId="berschrift2Zchn">
    <w:name w:val="Überschrift 2 Zchn"/>
    <w:basedOn w:val="Absatz-Standardschriftart"/>
    <w:link w:val="berschrift2"/>
    <w:rsid w:val="00EA5F7A"/>
    <w:rPr>
      <w:rFonts w:ascii="Arial Fett" w:eastAsia="Times New Roman" w:hAnsi="Arial Fett"/>
      <w:b/>
      <w:sz w:val="12"/>
      <w:szCs w:val="12"/>
    </w:rPr>
  </w:style>
  <w:style w:type="character" w:customStyle="1" w:styleId="berschrift3Zchn">
    <w:name w:val="Überschrift 3 Zchn"/>
    <w:basedOn w:val="Absatz-Standardschriftart"/>
    <w:link w:val="berschrift3"/>
    <w:rsid w:val="00F95266"/>
    <w:rPr>
      <w:rFonts w:ascii="Arial Fett" w:eastAsia="Times New Roman" w:hAnsi="Arial Fett"/>
      <w:b/>
      <w:sz w:val="12"/>
      <w:szCs w:val="12"/>
    </w:rPr>
  </w:style>
  <w:style w:type="paragraph" w:styleId="Textkrper-Zeileneinzug">
    <w:name w:val="Body Text Indent"/>
    <w:basedOn w:val="Standard"/>
    <w:link w:val="Textkrper-ZeileneinzugZchn"/>
    <w:semiHidden/>
    <w:unhideWhenUsed/>
    <w:rsid w:val="00F95266"/>
    <w:pPr>
      <w:ind w:left="426"/>
      <w:jc w:val="both"/>
    </w:pPr>
    <w:rPr>
      <w:rFonts w:eastAsia="Times New Roman"/>
      <w:sz w:val="20"/>
      <w:szCs w:val="20"/>
      <w:lang w:eastAsia="de-DE"/>
    </w:rPr>
  </w:style>
  <w:style w:type="character" w:customStyle="1" w:styleId="Textkrper-ZeileneinzugZchn">
    <w:name w:val="Textkörper-Zeileneinzug Zchn"/>
    <w:basedOn w:val="Absatz-Standardschriftart"/>
    <w:link w:val="Textkrper-Zeileneinzug"/>
    <w:semiHidden/>
    <w:rsid w:val="00F95266"/>
    <w:rPr>
      <w:rFonts w:ascii="Arial" w:eastAsia="Times New Roman" w:hAnsi="Arial"/>
    </w:rPr>
  </w:style>
  <w:style w:type="paragraph" w:customStyle="1" w:styleId="GN-Standard">
    <w:name w:val="GN-Standard"/>
    <w:basedOn w:val="Standard"/>
    <w:rsid w:val="00F95266"/>
    <w:pPr>
      <w:jc w:val="both"/>
    </w:pPr>
    <w:rPr>
      <w:rFonts w:eastAsia="Times New Roman"/>
      <w:sz w:val="24"/>
      <w:szCs w:val="20"/>
      <w:lang w:eastAsia="de-DE"/>
    </w:rPr>
  </w:style>
  <w:style w:type="paragraph" w:styleId="Textkrper2">
    <w:name w:val="Body Text 2"/>
    <w:basedOn w:val="Standard"/>
    <w:link w:val="Textkrper2Zchn"/>
    <w:uiPriority w:val="99"/>
    <w:semiHidden/>
    <w:unhideWhenUsed/>
    <w:rsid w:val="00F15538"/>
    <w:pPr>
      <w:spacing w:after="120" w:line="480" w:lineRule="auto"/>
    </w:pPr>
  </w:style>
  <w:style w:type="character" w:customStyle="1" w:styleId="Textkrper2Zchn">
    <w:name w:val="Textkörper 2 Zchn"/>
    <w:basedOn w:val="Absatz-Standardschriftart"/>
    <w:link w:val="Textkrper2"/>
    <w:uiPriority w:val="99"/>
    <w:semiHidden/>
    <w:rsid w:val="00F15538"/>
    <w:rPr>
      <w:rFonts w:ascii="Arial" w:hAnsi="Arial"/>
      <w:sz w:val="22"/>
      <w:szCs w:val="22"/>
      <w:lang w:eastAsia="en-US"/>
    </w:rPr>
  </w:style>
  <w:style w:type="paragraph" w:customStyle="1" w:styleId="GN-Anschrift">
    <w:name w:val="GN-Anschrift"/>
    <w:basedOn w:val="Standard"/>
    <w:rsid w:val="00F15538"/>
    <w:rPr>
      <w:rFonts w:eastAsia="Times New Roman"/>
      <w:sz w:val="16"/>
      <w:szCs w:val="20"/>
      <w:lang w:eastAsia="de-DE"/>
    </w:rPr>
  </w:style>
  <w:style w:type="paragraph" w:styleId="Funotentext">
    <w:name w:val="footnote text"/>
    <w:basedOn w:val="Standard"/>
    <w:link w:val="FunotentextZchn"/>
    <w:unhideWhenUsed/>
    <w:rsid w:val="00F15538"/>
    <w:rPr>
      <w:rFonts w:eastAsia="Times New Roman"/>
      <w:sz w:val="20"/>
      <w:szCs w:val="20"/>
      <w:lang w:eastAsia="de-DE"/>
    </w:rPr>
  </w:style>
  <w:style w:type="character" w:customStyle="1" w:styleId="FunotentextZchn">
    <w:name w:val="Fußnotentext Zchn"/>
    <w:basedOn w:val="Absatz-Standardschriftart"/>
    <w:link w:val="Funotentext"/>
    <w:rsid w:val="00F15538"/>
    <w:rPr>
      <w:rFonts w:ascii="Arial" w:eastAsia="Times New Roman" w:hAnsi="Arial"/>
    </w:rPr>
  </w:style>
  <w:style w:type="paragraph" w:customStyle="1" w:styleId="GN-Aufzhlung">
    <w:name w:val="GN-Aufzählung"/>
    <w:basedOn w:val="Standard"/>
    <w:rsid w:val="00F15538"/>
    <w:pPr>
      <w:numPr>
        <w:numId w:val="1"/>
      </w:numPr>
      <w:tabs>
        <w:tab w:val="left" w:pos="284"/>
      </w:tabs>
    </w:pPr>
    <w:rPr>
      <w:rFonts w:eastAsia="Times New Roman"/>
      <w:sz w:val="24"/>
      <w:szCs w:val="20"/>
      <w:lang w:eastAsia="de-DE"/>
    </w:rPr>
  </w:style>
  <w:style w:type="paragraph" w:customStyle="1" w:styleId="Standard-GN">
    <w:name w:val="Standard-GN"/>
    <w:basedOn w:val="Standard"/>
    <w:next w:val="Standard"/>
    <w:rsid w:val="00F15538"/>
    <w:pPr>
      <w:spacing w:line="360" w:lineRule="auto"/>
      <w:jc w:val="both"/>
    </w:pPr>
    <w:rPr>
      <w:rFonts w:eastAsia="Times New Roman"/>
      <w:sz w:val="24"/>
      <w:szCs w:val="20"/>
      <w:lang w:eastAsia="de-DE"/>
    </w:rPr>
  </w:style>
  <w:style w:type="paragraph" w:customStyle="1" w:styleId="Standard6pt">
    <w:name w:val="Standard 6 pt"/>
    <w:aliases w:val="Schwarz,Links,Zeilenabstand:  einfach"/>
    <w:basedOn w:val="Standard"/>
    <w:rsid w:val="003C496F"/>
    <w:pPr>
      <w:overflowPunct w:val="0"/>
      <w:autoSpaceDE w:val="0"/>
      <w:autoSpaceDN w:val="0"/>
      <w:adjustRightInd w:val="0"/>
    </w:pPr>
    <w:rPr>
      <w:rFonts w:eastAsia="Times New Roman"/>
      <w:color w:val="000000"/>
      <w:sz w:val="12"/>
      <w:szCs w:val="12"/>
      <w:lang w:eastAsia="de-DE"/>
    </w:rPr>
  </w:style>
  <w:style w:type="paragraph" w:styleId="Textkrper">
    <w:name w:val="Body Text"/>
    <w:basedOn w:val="Standard"/>
    <w:link w:val="TextkrperZchn"/>
    <w:uiPriority w:val="99"/>
    <w:unhideWhenUsed/>
    <w:rsid w:val="0089383A"/>
    <w:pPr>
      <w:spacing w:after="120"/>
    </w:pPr>
  </w:style>
  <w:style w:type="character" w:customStyle="1" w:styleId="TextkrperZchn">
    <w:name w:val="Textkörper Zchn"/>
    <w:basedOn w:val="Absatz-Standardschriftart"/>
    <w:link w:val="Textkrper"/>
    <w:uiPriority w:val="99"/>
    <w:rsid w:val="0089383A"/>
    <w:rPr>
      <w:rFonts w:ascii="Arial" w:hAnsi="Arial"/>
      <w:sz w:val="22"/>
      <w:szCs w:val="22"/>
      <w:lang w:eastAsia="en-US"/>
    </w:rPr>
  </w:style>
  <w:style w:type="paragraph" w:styleId="StandardWeb">
    <w:name w:val="Normal (Web)"/>
    <w:basedOn w:val="Standard"/>
    <w:uiPriority w:val="99"/>
    <w:unhideWhenUsed/>
    <w:rsid w:val="002B4795"/>
    <w:pPr>
      <w:spacing w:before="100" w:beforeAutospacing="1" w:after="100" w:afterAutospacing="1"/>
    </w:pPr>
    <w:rPr>
      <w:rFonts w:ascii="Times New Roman" w:eastAsia="Times New Roman" w:hAnsi="Times New Roman"/>
      <w:sz w:val="24"/>
      <w:szCs w:val="24"/>
      <w:lang w:eastAsia="de-DE"/>
    </w:rPr>
  </w:style>
  <w:style w:type="character" w:customStyle="1" w:styleId="berschrift4Zchn">
    <w:name w:val="Überschrift 4 Zchn"/>
    <w:basedOn w:val="Absatz-Standardschriftart"/>
    <w:link w:val="berschrift4"/>
    <w:uiPriority w:val="9"/>
    <w:semiHidden/>
    <w:rsid w:val="00DE1EF1"/>
    <w:rPr>
      <w:rFonts w:asciiTheme="majorHAnsi" w:eastAsiaTheme="majorEastAsia" w:hAnsiTheme="majorHAnsi" w:cstheme="majorBidi"/>
      <w:i/>
      <w:iCs/>
      <w:color w:val="365F91" w:themeColor="accent1" w:themeShade="BF"/>
      <w:sz w:val="22"/>
      <w:szCs w:val="22"/>
      <w:lang w:eastAsia="en-US"/>
    </w:rPr>
  </w:style>
  <w:style w:type="character" w:customStyle="1" w:styleId="berschrift5Zchn">
    <w:name w:val="Überschrift 5 Zchn"/>
    <w:basedOn w:val="Absatz-Standardschriftart"/>
    <w:link w:val="berschrift5"/>
    <w:uiPriority w:val="9"/>
    <w:semiHidden/>
    <w:rsid w:val="00DE1EF1"/>
    <w:rPr>
      <w:rFonts w:asciiTheme="majorHAnsi" w:eastAsiaTheme="majorEastAsia" w:hAnsiTheme="majorHAnsi" w:cstheme="majorBidi"/>
      <w:color w:val="365F91" w:themeColor="accent1" w:themeShade="BF"/>
      <w:sz w:val="22"/>
      <w:szCs w:val="22"/>
      <w:lang w:eastAsia="en-US"/>
    </w:rPr>
  </w:style>
  <w:style w:type="character" w:customStyle="1" w:styleId="berschrift6Zchn">
    <w:name w:val="Überschrift 6 Zchn"/>
    <w:basedOn w:val="Absatz-Standardschriftart"/>
    <w:link w:val="berschrift6"/>
    <w:uiPriority w:val="9"/>
    <w:semiHidden/>
    <w:rsid w:val="00DE1EF1"/>
    <w:rPr>
      <w:rFonts w:asciiTheme="majorHAnsi" w:eastAsiaTheme="majorEastAsia" w:hAnsiTheme="majorHAnsi" w:cstheme="majorBidi"/>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DE1EF1"/>
    <w:rPr>
      <w:rFonts w:asciiTheme="majorHAnsi" w:eastAsiaTheme="majorEastAsia" w:hAnsiTheme="majorHAnsi" w:cstheme="majorBidi"/>
      <w:i/>
      <w:iCs/>
      <w:color w:val="243F60" w:themeColor="accent1" w:themeShade="7F"/>
      <w:sz w:val="22"/>
      <w:szCs w:val="22"/>
      <w:lang w:eastAsia="en-US"/>
    </w:rPr>
  </w:style>
  <w:style w:type="character" w:customStyle="1" w:styleId="berschrift8Zchn">
    <w:name w:val="Überschrift 8 Zchn"/>
    <w:basedOn w:val="Absatz-Standardschriftart"/>
    <w:link w:val="berschrift8"/>
    <w:uiPriority w:val="9"/>
    <w:semiHidden/>
    <w:rsid w:val="00DE1EF1"/>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uiPriority w:val="9"/>
    <w:semiHidden/>
    <w:rsid w:val="00DE1EF1"/>
    <w:rPr>
      <w:rFonts w:asciiTheme="majorHAnsi" w:eastAsiaTheme="majorEastAsia" w:hAnsiTheme="majorHAnsi" w:cstheme="majorBidi"/>
      <w:i/>
      <w:iCs/>
      <w:color w:val="272727" w:themeColor="text1" w:themeTint="D8"/>
      <w:sz w:val="21"/>
      <w:szCs w:val="21"/>
      <w:lang w:eastAsia="en-US"/>
    </w:rPr>
  </w:style>
  <w:style w:type="character" w:styleId="Kommentarzeichen">
    <w:name w:val="annotation reference"/>
    <w:basedOn w:val="Absatz-Standardschriftart"/>
    <w:uiPriority w:val="99"/>
    <w:semiHidden/>
    <w:unhideWhenUsed/>
    <w:rsid w:val="000D3AEB"/>
    <w:rPr>
      <w:sz w:val="16"/>
      <w:szCs w:val="16"/>
    </w:rPr>
  </w:style>
  <w:style w:type="paragraph" w:styleId="Kommentarthema">
    <w:name w:val="annotation subject"/>
    <w:basedOn w:val="Kommentartext"/>
    <w:next w:val="Kommentartext"/>
    <w:link w:val="KommentarthemaZchn"/>
    <w:uiPriority w:val="99"/>
    <w:semiHidden/>
    <w:unhideWhenUsed/>
    <w:rsid w:val="000D3AEB"/>
    <w:rPr>
      <w:rFonts w:eastAsia="Calibri"/>
      <w:b/>
      <w:bCs/>
      <w:lang w:eastAsia="en-US"/>
    </w:rPr>
  </w:style>
  <w:style w:type="character" w:customStyle="1" w:styleId="KommentarthemaZchn">
    <w:name w:val="Kommentarthema Zchn"/>
    <w:basedOn w:val="KommentartextZchn"/>
    <w:link w:val="Kommentarthema"/>
    <w:uiPriority w:val="99"/>
    <w:semiHidden/>
    <w:rsid w:val="000D3AEB"/>
    <w:rPr>
      <w:rFonts w:ascii="Arial" w:eastAsia="Times New Roman" w:hAnsi="Arial"/>
      <w:b/>
      <w:bCs/>
      <w:lang w:eastAsia="en-US"/>
    </w:rPr>
  </w:style>
  <w:style w:type="paragraph" w:styleId="berarbeitung">
    <w:name w:val="Revision"/>
    <w:hidden/>
    <w:uiPriority w:val="99"/>
    <w:semiHidden/>
    <w:rsid w:val="000D3AEB"/>
    <w:rPr>
      <w:rFonts w:ascii="Arial" w:hAnsi="Arial"/>
      <w:sz w:val="22"/>
      <w:szCs w:val="22"/>
      <w:lang w:eastAsia="en-US"/>
    </w:rPr>
  </w:style>
  <w:style w:type="character" w:styleId="Fett">
    <w:name w:val="Strong"/>
    <w:basedOn w:val="Absatz-Standardschriftart"/>
    <w:uiPriority w:val="22"/>
    <w:qFormat/>
    <w:rsid w:val="00796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3724">
      <w:bodyDiv w:val="1"/>
      <w:marLeft w:val="0"/>
      <w:marRight w:val="0"/>
      <w:marTop w:val="0"/>
      <w:marBottom w:val="0"/>
      <w:divBdr>
        <w:top w:val="none" w:sz="0" w:space="0" w:color="auto"/>
        <w:left w:val="none" w:sz="0" w:space="0" w:color="auto"/>
        <w:bottom w:val="none" w:sz="0" w:space="0" w:color="auto"/>
        <w:right w:val="none" w:sz="0" w:space="0" w:color="auto"/>
      </w:divBdr>
    </w:div>
    <w:div w:id="142890154">
      <w:bodyDiv w:val="1"/>
      <w:marLeft w:val="0"/>
      <w:marRight w:val="0"/>
      <w:marTop w:val="0"/>
      <w:marBottom w:val="0"/>
      <w:divBdr>
        <w:top w:val="none" w:sz="0" w:space="0" w:color="auto"/>
        <w:left w:val="none" w:sz="0" w:space="0" w:color="auto"/>
        <w:bottom w:val="none" w:sz="0" w:space="0" w:color="auto"/>
        <w:right w:val="none" w:sz="0" w:space="0" w:color="auto"/>
      </w:divBdr>
    </w:div>
    <w:div w:id="332297713">
      <w:bodyDiv w:val="1"/>
      <w:marLeft w:val="0"/>
      <w:marRight w:val="0"/>
      <w:marTop w:val="0"/>
      <w:marBottom w:val="0"/>
      <w:divBdr>
        <w:top w:val="none" w:sz="0" w:space="0" w:color="auto"/>
        <w:left w:val="none" w:sz="0" w:space="0" w:color="auto"/>
        <w:bottom w:val="none" w:sz="0" w:space="0" w:color="auto"/>
        <w:right w:val="none" w:sz="0" w:space="0" w:color="auto"/>
      </w:divBdr>
    </w:div>
    <w:div w:id="404569525">
      <w:bodyDiv w:val="1"/>
      <w:marLeft w:val="0"/>
      <w:marRight w:val="0"/>
      <w:marTop w:val="0"/>
      <w:marBottom w:val="0"/>
      <w:divBdr>
        <w:top w:val="none" w:sz="0" w:space="0" w:color="auto"/>
        <w:left w:val="none" w:sz="0" w:space="0" w:color="auto"/>
        <w:bottom w:val="none" w:sz="0" w:space="0" w:color="auto"/>
        <w:right w:val="none" w:sz="0" w:space="0" w:color="auto"/>
      </w:divBdr>
    </w:div>
    <w:div w:id="433063157">
      <w:bodyDiv w:val="1"/>
      <w:marLeft w:val="0"/>
      <w:marRight w:val="0"/>
      <w:marTop w:val="0"/>
      <w:marBottom w:val="0"/>
      <w:divBdr>
        <w:top w:val="none" w:sz="0" w:space="0" w:color="auto"/>
        <w:left w:val="none" w:sz="0" w:space="0" w:color="auto"/>
        <w:bottom w:val="none" w:sz="0" w:space="0" w:color="auto"/>
        <w:right w:val="none" w:sz="0" w:space="0" w:color="auto"/>
      </w:divBdr>
    </w:div>
    <w:div w:id="697388811">
      <w:bodyDiv w:val="1"/>
      <w:marLeft w:val="0"/>
      <w:marRight w:val="0"/>
      <w:marTop w:val="0"/>
      <w:marBottom w:val="0"/>
      <w:divBdr>
        <w:top w:val="none" w:sz="0" w:space="0" w:color="auto"/>
        <w:left w:val="none" w:sz="0" w:space="0" w:color="auto"/>
        <w:bottom w:val="none" w:sz="0" w:space="0" w:color="auto"/>
        <w:right w:val="none" w:sz="0" w:space="0" w:color="auto"/>
      </w:divBdr>
    </w:div>
    <w:div w:id="800684387">
      <w:bodyDiv w:val="1"/>
      <w:marLeft w:val="0"/>
      <w:marRight w:val="0"/>
      <w:marTop w:val="0"/>
      <w:marBottom w:val="0"/>
      <w:divBdr>
        <w:top w:val="none" w:sz="0" w:space="0" w:color="auto"/>
        <w:left w:val="none" w:sz="0" w:space="0" w:color="auto"/>
        <w:bottom w:val="none" w:sz="0" w:space="0" w:color="auto"/>
        <w:right w:val="none" w:sz="0" w:space="0" w:color="auto"/>
      </w:divBdr>
    </w:div>
    <w:div w:id="867916342">
      <w:bodyDiv w:val="1"/>
      <w:marLeft w:val="0"/>
      <w:marRight w:val="0"/>
      <w:marTop w:val="0"/>
      <w:marBottom w:val="0"/>
      <w:divBdr>
        <w:top w:val="none" w:sz="0" w:space="0" w:color="auto"/>
        <w:left w:val="none" w:sz="0" w:space="0" w:color="auto"/>
        <w:bottom w:val="none" w:sz="0" w:space="0" w:color="auto"/>
        <w:right w:val="none" w:sz="0" w:space="0" w:color="auto"/>
      </w:divBdr>
    </w:div>
    <w:div w:id="885875063">
      <w:bodyDiv w:val="1"/>
      <w:marLeft w:val="0"/>
      <w:marRight w:val="0"/>
      <w:marTop w:val="0"/>
      <w:marBottom w:val="0"/>
      <w:divBdr>
        <w:top w:val="none" w:sz="0" w:space="0" w:color="auto"/>
        <w:left w:val="none" w:sz="0" w:space="0" w:color="auto"/>
        <w:bottom w:val="none" w:sz="0" w:space="0" w:color="auto"/>
        <w:right w:val="none" w:sz="0" w:space="0" w:color="auto"/>
      </w:divBdr>
    </w:div>
    <w:div w:id="1329092653">
      <w:bodyDiv w:val="1"/>
      <w:marLeft w:val="0"/>
      <w:marRight w:val="0"/>
      <w:marTop w:val="0"/>
      <w:marBottom w:val="0"/>
      <w:divBdr>
        <w:top w:val="none" w:sz="0" w:space="0" w:color="auto"/>
        <w:left w:val="none" w:sz="0" w:space="0" w:color="auto"/>
        <w:bottom w:val="none" w:sz="0" w:space="0" w:color="auto"/>
        <w:right w:val="none" w:sz="0" w:space="0" w:color="auto"/>
      </w:divBdr>
    </w:div>
    <w:div w:id="1426536528">
      <w:bodyDiv w:val="1"/>
      <w:marLeft w:val="0"/>
      <w:marRight w:val="0"/>
      <w:marTop w:val="0"/>
      <w:marBottom w:val="0"/>
      <w:divBdr>
        <w:top w:val="none" w:sz="0" w:space="0" w:color="auto"/>
        <w:left w:val="none" w:sz="0" w:space="0" w:color="auto"/>
        <w:bottom w:val="none" w:sz="0" w:space="0" w:color="auto"/>
        <w:right w:val="none" w:sz="0" w:space="0" w:color="auto"/>
      </w:divBdr>
    </w:div>
    <w:div w:id="1756976738">
      <w:bodyDiv w:val="1"/>
      <w:marLeft w:val="0"/>
      <w:marRight w:val="0"/>
      <w:marTop w:val="0"/>
      <w:marBottom w:val="0"/>
      <w:divBdr>
        <w:top w:val="none" w:sz="0" w:space="0" w:color="auto"/>
        <w:left w:val="none" w:sz="0" w:space="0" w:color="auto"/>
        <w:bottom w:val="none" w:sz="0" w:space="0" w:color="auto"/>
        <w:right w:val="none" w:sz="0" w:space="0" w:color="auto"/>
      </w:divBdr>
    </w:div>
    <w:div w:id="21150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C1B86-69CD-49B1-87B8-3BE7150A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1072</Words>
  <Characters>7754</Characters>
  <Application>Microsoft Office Word</Application>
  <DocSecurity>0</DocSecurity>
  <Lines>140</Lines>
  <Paragraphs>54</Paragraphs>
  <ScaleCrop>false</ScaleCrop>
  <HeadingPairs>
    <vt:vector size="2" baseType="variant">
      <vt:variant>
        <vt:lpstr>Titel</vt:lpstr>
      </vt:variant>
      <vt:variant>
        <vt:i4>1</vt:i4>
      </vt:variant>
    </vt:vector>
  </HeadingPairs>
  <TitlesOfParts>
    <vt:vector size="1" baseType="lpstr">
      <vt:lpstr/>
    </vt:vector>
  </TitlesOfParts>
  <Company>Emscher Lippe Energie GmbH</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Heibert</dc:creator>
  <cp:lastModifiedBy>Beermann, Andrea</cp:lastModifiedBy>
  <cp:revision>3</cp:revision>
  <cp:lastPrinted>2022-03-03T11:22:00Z</cp:lastPrinted>
  <dcterms:created xsi:type="dcterms:W3CDTF">2023-07-03T13:01:00Z</dcterms:created>
  <dcterms:modified xsi:type="dcterms:W3CDTF">2023-07-06T06:35:00Z</dcterms:modified>
</cp:coreProperties>
</file>