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00C01" w14:textId="77777777" w:rsidR="007961B1" w:rsidRPr="00833552" w:rsidRDefault="007961B1" w:rsidP="007961B1">
      <w:pPr>
        <w:pStyle w:val="StandardWeb"/>
        <w:shd w:val="clear" w:color="auto" w:fill="FFFFFF" w:themeFill="background1"/>
        <w:spacing w:after="0" w:line="270" w:lineRule="atLeast"/>
        <w:rPr>
          <w:rFonts w:ascii="Arial" w:hAnsi="Arial" w:cs="Arial"/>
          <w:b/>
        </w:rPr>
      </w:pPr>
      <w:r w:rsidRPr="00833552">
        <w:rPr>
          <w:rFonts w:ascii="Arial" w:hAnsi="Arial" w:cs="Arial"/>
          <w:b/>
        </w:rPr>
        <w:t>1. Allgemeines</w:t>
      </w:r>
    </w:p>
    <w:p w14:paraId="7C296BC9" w14:textId="77777777" w:rsidR="007961B1" w:rsidRPr="00C10322" w:rsidRDefault="007961B1" w:rsidP="007961B1">
      <w:pPr>
        <w:pStyle w:val="StandardWeb"/>
        <w:shd w:val="clear" w:color="auto" w:fill="FFFFFF" w:themeFill="background1"/>
        <w:spacing w:line="270" w:lineRule="atLeast"/>
        <w:rPr>
          <w:rFonts w:ascii="Arial" w:eastAsia="Calibri" w:hAnsi="Arial" w:cs="Arial"/>
          <w:sz w:val="20"/>
          <w:szCs w:val="20"/>
        </w:rPr>
      </w:pPr>
      <w:r w:rsidRPr="004E0DD8">
        <w:rPr>
          <w:rFonts w:ascii="Arial" w:hAnsi="Arial" w:cs="Arial"/>
          <w:sz w:val="20"/>
          <w:szCs w:val="20"/>
        </w:rPr>
        <w:t xml:space="preserve">Bei der Nutzung der App </w:t>
      </w:r>
      <w:r w:rsidRPr="00C10322">
        <w:rPr>
          <w:rFonts w:ascii="Arial" w:eastAsia="Calibri" w:hAnsi="Arial" w:cs="Arial"/>
          <w:sz w:val="20"/>
          <w:szCs w:val="20"/>
        </w:rPr>
        <w:t>können je nach Anwendung nutzerunabhängige wie aber auch nutzerabhängige - sog. personalisierte – Daten (Bestands- wie Nutzungsdaten gem. §§ 14 und 15 TMG) erhoben und verarbeitet werden. Die gesetzlich geforderte Unterrichtungspflicht gegenüber dem Nutzer erfolgt vor der Nutzung dieser.</w:t>
      </w:r>
    </w:p>
    <w:p w14:paraId="5C18EDA9" w14:textId="77777777" w:rsidR="007961B1" w:rsidRPr="00833552" w:rsidRDefault="007961B1" w:rsidP="007961B1">
      <w:pPr>
        <w:pStyle w:val="StandardWeb"/>
        <w:shd w:val="clear" w:color="auto" w:fill="FFFFFF" w:themeFill="background1"/>
        <w:spacing w:after="0" w:line="270" w:lineRule="atLeast"/>
        <w:rPr>
          <w:rFonts w:ascii="Arial" w:hAnsi="Arial" w:cs="Arial"/>
          <w:b/>
        </w:rPr>
      </w:pPr>
      <w:r w:rsidRPr="00833552">
        <w:rPr>
          <w:rFonts w:ascii="Arial" w:hAnsi="Arial" w:cs="Arial"/>
          <w:b/>
        </w:rPr>
        <w:t>2. Informationspflicht</w:t>
      </w:r>
    </w:p>
    <w:p w14:paraId="43625F1C" w14:textId="77777777" w:rsidR="007961B1" w:rsidRPr="00833552" w:rsidRDefault="007961B1" w:rsidP="007961B1">
      <w:pPr>
        <w:pStyle w:val="StandardWeb"/>
        <w:shd w:val="clear" w:color="auto" w:fill="FFFFFF" w:themeFill="background1"/>
        <w:spacing w:after="0" w:line="270" w:lineRule="atLeast"/>
        <w:rPr>
          <w:rFonts w:ascii="Arial" w:hAnsi="Arial" w:cs="Arial"/>
          <w:b/>
          <w:sz w:val="20"/>
          <w:szCs w:val="20"/>
        </w:rPr>
      </w:pPr>
      <w:r w:rsidRPr="00833552">
        <w:rPr>
          <w:rFonts w:ascii="Arial" w:hAnsi="Arial" w:cs="Arial"/>
          <w:b/>
          <w:sz w:val="20"/>
          <w:szCs w:val="20"/>
        </w:rPr>
        <w:t>Kontaktdaten des für die Verarbeitung Verantwortlichen</w:t>
      </w:r>
    </w:p>
    <w:p w14:paraId="2FE79289" w14:textId="77777777" w:rsidR="007961B1" w:rsidRPr="006C1402" w:rsidRDefault="007961B1" w:rsidP="007961B1">
      <w:pPr>
        <w:rPr>
          <w:rFonts w:cs="Arial"/>
          <w:sz w:val="20"/>
          <w:szCs w:val="20"/>
        </w:rPr>
      </w:pPr>
      <w:r w:rsidRPr="006C1402">
        <w:rPr>
          <w:rFonts w:cs="Arial"/>
          <w:sz w:val="20"/>
          <w:szCs w:val="20"/>
        </w:rPr>
        <w:t>GELSEN-NET Kommunikationsgesellschaft mbH</w:t>
      </w:r>
    </w:p>
    <w:p w14:paraId="61ED51AE" w14:textId="77777777" w:rsidR="007961B1" w:rsidRPr="006C1402" w:rsidRDefault="007961B1" w:rsidP="007961B1">
      <w:pPr>
        <w:rPr>
          <w:rFonts w:cs="Arial"/>
          <w:sz w:val="20"/>
          <w:szCs w:val="20"/>
        </w:rPr>
      </w:pPr>
      <w:r>
        <w:rPr>
          <w:rFonts w:cs="Arial"/>
          <w:sz w:val="20"/>
          <w:szCs w:val="20"/>
        </w:rPr>
        <w:t>Willy-Brandt-Allee 26</w:t>
      </w:r>
    </w:p>
    <w:p w14:paraId="68637E17" w14:textId="77777777" w:rsidR="007961B1" w:rsidRPr="006C1402" w:rsidRDefault="007961B1" w:rsidP="007961B1">
      <w:pPr>
        <w:rPr>
          <w:rFonts w:cs="Arial"/>
          <w:sz w:val="20"/>
          <w:szCs w:val="20"/>
        </w:rPr>
      </w:pPr>
      <w:r w:rsidRPr="006C1402">
        <w:rPr>
          <w:rFonts w:cs="Arial"/>
          <w:sz w:val="20"/>
          <w:szCs w:val="20"/>
        </w:rPr>
        <w:t>458</w:t>
      </w:r>
      <w:r>
        <w:rPr>
          <w:rFonts w:cs="Arial"/>
          <w:sz w:val="20"/>
          <w:szCs w:val="20"/>
        </w:rPr>
        <w:t>91</w:t>
      </w:r>
      <w:r w:rsidRPr="006C1402">
        <w:rPr>
          <w:rFonts w:cs="Arial"/>
          <w:sz w:val="20"/>
          <w:szCs w:val="20"/>
        </w:rPr>
        <w:t xml:space="preserve"> Gelsenkirchen</w:t>
      </w:r>
    </w:p>
    <w:p w14:paraId="4BE91830" w14:textId="77777777" w:rsidR="007961B1" w:rsidRPr="006C1402" w:rsidRDefault="007961B1" w:rsidP="007961B1">
      <w:pPr>
        <w:rPr>
          <w:rFonts w:cs="Arial"/>
          <w:sz w:val="20"/>
          <w:szCs w:val="20"/>
        </w:rPr>
      </w:pPr>
      <w:r w:rsidRPr="006C1402">
        <w:rPr>
          <w:rFonts w:cs="Arial"/>
          <w:sz w:val="20"/>
          <w:szCs w:val="20"/>
        </w:rPr>
        <w:t>T 0209 7020</w:t>
      </w:r>
    </w:p>
    <w:p w14:paraId="4851CF7D" w14:textId="77777777" w:rsidR="007961B1" w:rsidRPr="006C1402" w:rsidRDefault="007961B1" w:rsidP="007961B1">
      <w:pPr>
        <w:rPr>
          <w:rFonts w:cs="Arial"/>
          <w:sz w:val="20"/>
          <w:szCs w:val="20"/>
        </w:rPr>
      </w:pPr>
      <w:r w:rsidRPr="006C1402">
        <w:rPr>
          <w:rFonts w:cs="Arial"/>
          <w:sz w:val="20"/>
          <w:szCs w:val="20"/>
        </w:rPr>
        <w:t>F 0290 702-2100</w:t>
      </w:r>
    </w:p>
    <w:p w14:paraId="0591D763" w14:textId="77777777" w:rsidR="007961B1" w:rsidRPr="006C1402" w:rsidRDefault="007961B1" w:rsidP="007961B1">
      <w:pPr>
        <w:rPr>
          <w:rFonts w:cs="Arial"/>
          <w:sz w:val="20"/>
          <w:szCs w:val="20"/>
        </w:rPr>
      </w:pPr>
      <w:r w:rsidRPr="006C1402">
        <w:rPr>
          <w:rFonts w:cs="Arial"/>
          <w:sz w:val="20"/>
          <w:szCs w:val="20"/>
        </w:rPr>
        <w:t>info@gelsen-net.de</w:t>
      </w:r>
    </w:p>
    <w:p w14:paraId="4700B6CC" w14:textId="77777777" w:rsidR="007961B1" w:rsidRPr="006C1402" w:rsidRDefault="007961B1" w:rsidP="007961B1">
      <w:pPr>
        <w:rPr>
          <w:rFonts w:cs="Arial"/>
          <w:sz w:val="20"/>
          <w:szCs w:val="20"/>
        </w:rPr>
      </w:pPr>
      <w:r w:rsidRPr="006C1402">
        <w:rPr>
          <w:rFonts w:cs="Arial"/>
          <w:sz w:val="20"/>
          <w:szCs w:val="20"/>
        </w:rPr>
        <w:t>Geschäftsführung: Thomas Dettenberg, Carsten Wick</w:t>
      </w:r>
    </w:p>
    <w:p w14:paraId="7D6F6DCE" w14:textId="77777777" w:rsidR="007961B1" w:rsidRPr="00833552" w:rsidRDefault="007961B1" w:rsidP="007961B1">
      <w:pPr>
        <w:pStyle w:val="StandardWeb"/>
        <w:shd w:val="clear" w:color="auto" w:fill="FFFFFF" w:themeFill="background1"/>
        <w:spacing w:after="0" w:line="270" w:lineRule="atLeast"/>
        <w:rPr>
          <w:rFonts w:ascii="Arial" w:hAnsi="Arial" w:cs="Arial"/>
          <w:b/>
          <w:sz w:val="20"/>
          <w:szCs w:val="20"/>
        </w:rPr>
      </w:pPr>
      <w:r w:rsidRPr="00833552">
        <w:rPr>
          <w:rFonts w:ascii="Arial" w:hAnsi="Arial" w:cs="Arial"/>
          <w:b/>
          <w:sz w:val="20"/>
          <w:szCs w:val="20"/>
        </w:rPr>
        <w:t>Zweck der Verarbeitung</w:t>
      </w:r>
    </w:p>
    <w:p w14:paraId="36D47B7D" w14:textId="0910D755" w:rsidR="007961B1" w:rsidRPr="004E0DD8" w:rsidRDefault="007961B1" w:rsidP="007961B1">
      <w:pPr>
        <w:pStyle w:val="StandardWeb"/>
        <w:shd w:val="clear" w:color="auto" w:fill="FFFFFF" w:themeFill="background1"/>
        <w:spacing w:after="0" w:line="270" w:lineRule="atLeast"/>
        <w:rPr>
          <w:rFonts w:ascii="Arial" w:hAnsi="Arial" w:cs="Arial"/>
          <w:color w:val="000000" w:themeColor="text1"/>
          <w:sz w:val="20"/>
          <w:szCs w:val="20"/>
        </w:rPr>
      </w:pPr>
      <w:r>
        <w:rPr>
          <w:rFonts w:ascii="Arial" w:hAnsi="Arial" w:cs="Arial"/>
          <w:color w:val="000000" w:themeColor="text1"/>
          <w:sz w:val="20"/>
          <w:szCs w:val="20"/>
        </w:rPr>
        <w:t>Nu</w:t>
      </w:r>
      <w:r w:rsidRPr="004E0DD8">
        <w:rPr>
          <w:rFonts w:ascii="Arial" w:hAnsi="Arial" w:cs="Arial"/>
          <w:color w:val="000000" w:themeColor="text1"/>
          <w:sz w:val="20"/>
          <w:szCs w:val="20"/>
        </w:rPr>
        <w:t>tzung der App.</w:t>
      </w:r>
    </w:p>
    <w:p w14:paraId="5320C1A6" w14:textId="77777777" w:rsidR="007961B1" w:rsidRPr="00833552" w:rsidRDefault="007961B1" w:rsidP="007961B1">
      <w:pPr>
        <w:pStyle w:val="StandardWeb"/>
        <w:shd w:val="clear" w:color="auto" w:fill="FFFFFF" w:themeFill="background1"/>
        <w:spacing w:after="0" w:line="270" w:lineRule="atLeast"/>
        <w:rPr>
          <w:rFonts w:ascii="Arial" w:hAnsi="Arial" w:cs="Arial"/>
          <w:b/>
          <w:sz w:val="20"/>
          <w:szCs w:val="20"/>
        </w:rPr>
      </w:pPr>
      <w:r w:rsidRPr="00833552">
        <w:rPr>
          <w:rFonts w:ascii="Arial" w:hAnsi="Arial" w:cs="Arial"/>
          <w:b/>
          <w:sz w:val="20"/>
          <w:szCs w:val="20"/>
        </w:rPr>
        <w:t>Empfänger der Daten</w:t>
      </w:r>
    </w:p>
    <w:p w14:paraId="2AB1EA2D"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Im Rahmen der Auftragsdatenverarbeitung (§ 11 Bundesdatenschutzgesetz bzw. Artikel 28 EUDSGVO),</w:t>
      </w:r>
    </w:p>
    <w:p w14:paraId="06719745" w14:textId="7B6C1EB3" w:rsidR="007961B1" w:rsidRDefault="007961B1" w:rsidP="007961B1">
      <w:pPr>
        <w:autoSpaceDE w:val="0"/>
        <w:autoSpaceDN w:val="0"/>
        <w:adjustRightInd w:val="0"/>
        <w:rPr>
          <w:rFonts w:cs="Arial"/>
          <w:sz w:val="20"/>
          <w:szCs w:val="20"/>
          <w:lang w:eastAsia="de-DE"/>
        </w:rPr>
      </w:pPr>
      <w:r>
        <w:rPr>
          <w:rFonts w:cs="Arial"/>
          <w:sz w:val="20"/>
          <w:szCs w:val="20"/>
          <w:lang w:eastAsia="de-DE"/>
        </w:rPr>
        <w:t>- d.h. wenn die GELSEN-NET sich zur Erfüllung ihrer Aufgaben Dienstleisters bedient -, erhält dieser von der GELSEN-NET persönliche Daten der Nutzer. GELSEN-NET bleibt aber auch im Fall der Auftragsdatenverarbeitung für den Schutz der Nutzerdaten verantwortlich. Der beauftragte Dienstleister ist an die Weisungen der GELSEN-NET gebunden, was durch strenge vertragliche Regelungen, durch technische und organisatorische Maßnahmen und ergänzende Kontrollen sichergestellt wird.</w:t>
      </w:r>
    </w:p>
    <w:p w14:paraId="7DE2C2E4" w14:textId="77777777" w:rsidR="007961B1" w:rsidRDefault="007961B1" w:rsidP="007961B1">
      <w:pPr>
        <w:autoSpaceDE w:val="0"/>
        <w:autoSpaceDN w:val="0"/>
        <w:adjustRightInd w:val="0"/>
        <w:rPr>
          <w:rFonts w:cs="Arial"/>
          <w:sz w:val="20"/>
          <w:szCs w:val="20"/>
        </w:rPr>
      </w:pPr>
    </w:p>
    <w:p w14:paraId="70F1EAD3" w14:textId="77777777" w:rsidR="007961B1" w:rsidRDefault="007961B1" w:rsidP="007961B1">
      <w:pPr>
        <w:autoSpaceDE w:val="0"/>
        <w:autoSpaceDN w:val="0"/>
        <w:adjustRightInd w:val="0"/>
        <w:rPr>
          <w:rFonts w:cs="Arial"/>
          <w:sz w:val="20"/>
          <w:szCs w:val="20"/>
        </w:rPr>
      </w:pPr>
      <w:r>
        <w:rPr>
          <w:rFonts w:cs="Arial"/>
          <w:sz w:val="20"/>
          <w:szCs w:val="20"/>
          <w:lang w:eastAsia="de-DE"/>
        </w:rPr>
        <w:t>In bestimmten Fällen sind wir verpflichtet, Daten an externe staatliche Stellen zu übermitteln. Dies ist bspw. dann der Fall, wenn staatliche Stellen (bspw. Gerichte) die Herausgabe von personenbezogenen Daten aufgrund Gesetzes oder eines Gerichtsbeschlusses verlangen. In diesem Fall sind wir verpflichtet, diese Daten an die anfragende Stelle zu übermitteln. Darüber hinaus übermittelt GELSEN-NET keine Daten an Dritte, es sei denn, der Nutzer hat eingewilligt oder eine Gesetzesvorschrift sieht dies vor.</w:t>
      </w:r>
    </w:p>
    <w:p w14:paraId="739BB091" w14:textId="77777777" w:rsidR="007961B1" w:rsidRPr="00833552" w:rsidRDefault="007961B1" w:rsidP="007961B1">
      <w:pPr>
        <w:pStyle w:val="StandardWeb"/>
        <w:shd w:val="clear" w:color="auto" w:fill="FFFFFF" w:themeFill="background1"/>
        <w:spacing w:after="0" w:line="270" w:lineRule="atLeast"/>
        <w:rPr>
          <w:rFonts w:ascii="Arial" w:hAnsi="Arial" w:cs="Arial"/>
          <w:b/>
          <w:sz w:val="20"/>
          <w:szCs w:val="20"/>
        </w:rPr>
      </w:pPr>
      <w:r w:rsidRPr="00833552">
        <w:rPr>
          <w:rFonts w:ascii="Arial" w:hAnsi="Arial" w:cs="Arial"/>
          <w:b/>
          <w:sz w:val="20"/>
          <w:szCs w:val="20"/>
        </w:rPr>
        <w:t>Dauer der Speicherung</w:t>
      </w:r>
    </w:p>
    <w:p w14:paraId="36D1A1F6" w14:textId="77777777" w:rsidR="007961B1" w:rsidRPr="00992B7C" w:rsidRDefault="007961B1" w:rsidP="007961B1">
      <w:pPr>
        <w:pStyle w:val="StandardWeb"/>
        <w:shd w:val="clear" w:color="auto" w:fill="FFFFFF" w:themeFill="background1"/>
        <w:spacing w:line="270" w:lineRule="atLeast"/>
        <w:rPr>
          <w:rFonts w:ascii="Arial" w:hAnsi="Arial" w:cs="Arial"/>
          <w:color w:val="000000" w:themeColor="text1"/>
          <w:sz w:val="20"/>
          <w:szCs w:val="20"/>
        </w:rPr>
      </w:pPr>
      <w:r w:rsidRPr="00992B7C">
        <w:rPr>
          <w:rFonts w:ascii="Arial" w:hAnsi="Arial" w:cs="Arial"/>
          <w:color w:val="000000" w:themeColor="text1"/>
          <w:sz w:val="20"/>
          <w:szCs w:val="20"/>
        </w:rPr>
        <w:t>Die Speicherung der Daten für die Nutzung der App erfolgt für die Dauer der Nutzung.</w:t>
      </w:r>
    </w:p>
    <w:p w14:paraId="233F3ACD" w14:textId="77777777" w:rsidR="007961B1" w:rsidRPr="00833552" w:rsidRDefault="007961B1" w:rsidP="007961B1">
      <w:pPr>
        <w:pStyle w:val="StandardWeb"/>
        <w:shd w:val="clear" w:color="auto" w:fill="FFFFFF" w:themeFill="background1"/>
        <w:spacing w:after="0" w:line="270" w:lineRule="atLeast"/>
        <w:rPr>
          <w:rFonts w:ascii="Arial" w:hAnsi="Arial" w:cs="Arial"/>
          <w:b/>
          <w:sz w:val="20"/>
          <w:szCs w:val="20"/>
        </w:rPr>
      </w:pPr>
      <w:r w:rsidRPr="00833552">
        <w:rPr>
          <w:rFonts w:ascii="Arial" w:hAnsi="Arial" w:cs="Arial"/>
          <w:b/>
          <w:sz w:val="20"/>
          <w:szCs w:val="20"/>
        </w:rPr>
        <w:t>Auskunftsrecht</w:t>
      </w:r>
    </w:p>
    <w:p w14:paraId="4BBF9B8B"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Der Nutzer ist berechtigt, jederzeit unentgeltlich Auskunft über die zu seiner Person gespeicherten personenbezogenen Daten zu verlangen. Das Auskunftsersuchen ist schriftlich an die GELSEN-NET</w:t>
      </w:r>
    </w:p>
    <w:p w14:paraId="10BF11DE" w14:textId="56B04564" w:rsidR="007961B1" w:rsidRDefault="007961B1" w:rsidP="007961B1">
      <w:pPr>
        <w:autoSpaceDE w:val="0"/>
        <w:autoSpaceDN w:val="0"/>
        <w:adjustRightInd w:val="0"/>
        <w:rPr>
          <w:rFonts w:cs="Arial"/>
          <w:sz w:val="20"/>
          <w:szCs w:val="20"/>
          <w:lang w:eastAsia="de-DE"/>
        </w:rPr>
      </w:pPr>
      <w:r>
        <w:rPr>
          <w:rFonts w:cs="Arial"/>
          <w:sz w:val="20"/>
          <w:szCs w:val="20"/>
          <w:lang w:eastAsia="de-DE"/>
        </w:rPr>
        <w:t xml:space="preserve">Kommunikationsgesellschaft mbH, </w:t>
      </w:r>
      <w:r w:rsidR="00A16BD2">
        <w:rPr>
          <w:rFonts w:cs="Arial"/>
          <w:sz w:val="20"/>
          <w:szCs w:val="20"/>
          <w:lang w:eastAsia="de-DE"/>
        </w:rPr>
        <w:t>Willy-Brandt-Allee 26</w:t>
      </w:r>
      <w:r>
        <w:rPr>
          <w:rFonts w:cs="Arial"/>
          <w:sz w:val="20"/>
          <w:szCs w:val="20"/>
          <w:lang w:eastAsia="de-DE"/>
        </w:rPr>
        <w:t>, 4589</w:t>
      </w:r>
      <w:r w:rsidR="00A16BD2">
        <w:rPr>
          <w:rFonts w:cs="Arial"/>
          <w:sz w:val="20"/>
          <w:szCs w:val="20"/>
          <w:lang w:eastAsia="de-DE"/>
        </w:rPr>
        <w:t>1</w:t>
      </w:r>
      <w:r>
        <w:rPr>
          <w:rFonts w:cs="Arial"/>
          <w:sz w:val="20"/>
          <w:szCs w:val="20"/>
          <w:lang w:eastAsia="de-DE"/>
        </w:rPr>
        <w:t xml:space="preserve"> Gelsenkirchen zu richten, oder in Textform an datenschutz@gelsen</w:t>
      </w:r>
      <w:r w:rsidR="00A16BD2">
        <w:rPr>
          <w:rFonts w:cs="Arial"/>
          <w:sz w:val="20"/>
          <w:szCs w:val="20"/>
          <w:lang w:eastAsia="de-DE"/>
        </w:rPr>
        <w:t>wasser</w:t>
      </w:r>
      <w:r>
        <w:rPr>
          <w:rFonts w:cs="Arial"/>
          <w:sz w:val="20"/>
          <w:szCs w:val="20"/>
          <w:lang w:eastAsia="de-DE"/>
        </w:rPr>
        <w:t>.de. Der Nutzer hat jederzeit das Recht, unrichtig erhobene Daten korrigieren zu lassen.</w:t>
      </w:r>
    </w:p>
    <w:p w14:paraId="0D1D3A7B" w14:textId="77777777" w:rsidR="007961B1" w:rsidRPr="00833552" w:rsidRDefault="007961B1" w:rsidP="007961B1">
      <w:pPr>
        <w:autoSpaceDE w:val="0"/>
        <w:autoSpaceDN w:val="0"/>
        <w:adjustRightInd w:val="0"/>
        <w:rPr>
          <w:rFonts w:cs="Arial"/>
          <w:sz w:val="20"/>
          <w:szCs w:val="20"/>
        </w:rPr>
      </w:pPr>
    </w:p>
    <w:p w14:paraId="35594971" w14:textId="77777777" w:rsidR="007961B1" w:rsidRPr="00833552" w:rsidRDefault="007961B1" w:rsidP="007961B1">
      <w:pPr>
        <w:pStyle w:val="StandardWeb"/>
        <w:shd w:val="clear" w:color="auto" w:fill="FFFFFF" w:themeFill="background1"/>
        <w:spacing w:after="0" w:line="270" w:lineRule="atLeast"/>
        <w:rPr>
          <w:rFonts w:ascii="Arial" w:hAnsi="Arial" w:cs="Arial"/>
          <w:b/>
          <w:sz w:val="20"/>
          <w:szCs w:val="20"/>
        </w:rPr>
      </w:pPr>
      <w:r w:rsidRPr="00833552">
        <w:rPr>
          <w:rFonts w:ascii="Arial" w:hAnsi="Arial" w:cs="Arial"/>
          <w:b/>
          <w:sz w:val="20"/>
          <w:szCs w:val="20"/>
        </w:rPr>
        <w:lastRenderedPageBreak/>
        <w:t>Beschwerderecht</w:t>
      </w:r>
    </w:p>
    <w:p w14:paraId="3D6335D7"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Der Nutzer hat jederzeit das Recht, sich an die Datenschutz Aufsichtsbehörde NRW zu wenden, sofern er der Meinung ist, dass seine Daten unrechtmäßig verarbeitet wurden.</w:t>
      </w:r>
    </w:p>
    <w:p w14:paraId="241F41FD" w14:textId="456CD70F" w:rsidR="007961B1" w:rsidRPr="00833552" w:rsidRDefault="007961B1" w:rsidP="007961B1">
      <w:pPr>
        <w:pStyle w:val="StandardWeb"/>
        <w:shd w:val="clear" w:color="auto" w:fill="FFFFFF" w:themeFill="background1"/>
        <w:spacing w:after="0" w:line="270" w:lineRule="atLeast"/>
        <w:rPr>
          <w:rFonts w:ascii="Arial" w:hAnsi="Arial" w:cs="Arial"/>
          <w:b/>
          <w:sz w:val="20"/>
          <w:szCs w:val="20"/>
        </w:rPr>
      </w:pPr>
      <w:r w:rsidRPr="00833552">
        <w:rPr>
          <w:rFonts w:ascii="Arial" w:hAnsi="Arial" w:cs="Arial"/>
          <w:b/>
          <w:sz w:val="20"/>
          <w:szCs w:val="20"/>
        </w:rPr>
        <w:t>B</w:t>
      </w:r>
      <w:r>
        <w:rPr>
          <w:rFonts w:ascii="Arial" w:hAnsi="Arial" w:cs="Arial"/>
          <w:b/>
          <w:sz w:val="20"/>
          <w:szCs w:val="20"/>
        </w:rPr>
        <w:t>e</w:t>
      </w:r>
      <w:r w:rsidRPr="00833552">
        <w:rPr>
          <w:rFonts w:ascii="Arial" w:hAnsi="Arial" w:cs="Arial"/>
          <w:b/>
          <w:sz w:val="20"/>
          <w:szCs w:val="20"/>
        </w:rPr>
        <w:t>reitstellung der Daten</w:t>
      </w:r>
    </w:p>
    <w:p w14:paraId="5E334FF7" w14:textId="77777777" w:rsidR="007961B1" w:rsidRPr="00A00FC5" w:rsidRDefault="007961B1" w:rsidP="007961B1">
      <w:pPr>
        <w:pStyle w:val="StandardWeb"/>
        <w:shd w:val="clear" w:color="auto" w:fill="FFFFFF" w:themeFill="background1"/>
        <w:spacing w:line="270" w:lineRule="atLeast"/>
        <w:rPr>
          <w:rFonts w:ascii="Arial" w:hAnsi="Arial" w:cs="Arial"/>
          <w:color w:val="000000" w:themeColor="text1"/>
          <w:sz w:val="20"/>
          <w:szCs w:val="20"/>
        </w:rPr>
      </w:pPr>
      <w:r w:rsidRPr="00A00FC5">
        <w:rPr>
          <w:rFonts w:ascii="Arial" w:hAnsi="Arial" w:cs="Arial"/>
          <w:color w:val="000000" w:themeColor="text1"/>
          <w:sz w:val="20"/>
          <w:szCs w:val="20"/>
        </w:rPr>
        <w:t>Die Bereitstellung der Daten unterliegt keiner gesetzlichen oder vertraglichen Verpflichtung. Der Nutzer selber unterliegt keiner Verpflichtung die Daten bereitzustellen. Werden die Daten vom Nutzer nicht bereitgestellt, ist eine Nutzung der App nicht möglich.</w:t>
      </w:r>
    </w:p>
    <w:p w14:paraId="718F9463" w14:textId="77777777" w:rsidR="007961B1" w:rsidRPr="00A00FC5" w:rsidRDefault="007961B1" w:rsidP="007961B1">
      <w:pPr>
        <w:pStyle w:val="StandardWeb"/>
        <w:shd w:val="clear" w:color="auto" w:fill="FFFFFF" w:themeFill="background1"/>
        <w:spacing w:line="270" w:lineRule="atLeast"/>
        <w:rPr>
          <w:rFonts w:ascii="Arial" w:hAnsi="Arial" w:cs="Arial"/>
          <w:sz w:val="20"/>
          <w:szCs w:val="20"/>
        </w:rPr>
      </w:pPr>
      <w:r w:rsidRPr="00A00FC5">
        <w:rPr>
          <w:rFonts w:ascii="Arial" w:hAnsi="Arial" w:cs="Arial"/>
          <w:b/>
          <w:bCs/>
          <w:sz w:val="20"/>
          <w:szCs w:val="20"/>
        </w:rPr>
        <w:t xml:space="preserve">Bestandsdaten </w:t>
      </w:r>
      <w:r w:rsidRPr="00A00FC5">
        <w:rPr>
          <w:rFonts w:ascii="Arial" w:hAnsi="Arial" w:cs="Arial"/>
          <w:sz w:val="20"/>
          <w:szCs w:val="20"/>
        </w:rPr>
        <w:t>nach § 14 TMG sind hierbei z.B. die Registrierungsdaten für einen Download, bspw. bei einem Ticketkauf (E-Mail, IP-Adresse, Benutzername und Passwort). Die Daten werden hierbei zweckgebunden erhoben und sind für die Begründung, inhaltliche Ausgestaltung oder Änderung eines Vertragsverhältnisses zwischen GELSEN-NET und dem Nutzer über die Nutzung des Telemediums erforderlich. Eine Einwilligung des Nutzers ist hierbei nicht erforderlich.</w:t>
      </w:r>
    </w:p>
    <w:p w14:paraId="2C3C9C1E" w14:textId="77777777" w:rsidR="007961B1" w:rsidRPr="00A00FC5" w:rsidRDefault="007961B1" w:rsidP="007961B1">
      <w:pPr>
        <w:autoSpaceDE w:val="0"/>
        <w:autoSpaceDN w:val="0"/>
        <w:adjustRightInd w:val="0"/>
        <w:rPr>
          <w:rFonts w:cs="Arial"/>
          <w:sz w:val="20"/>
          <w:szCs w:val="20"/>
        </w:rPr>
      </w:pPr>
      <w:r w:rsidRPr="00A00FC5">
        <w:rPr>
          <w:rFonts w:cs="Arial"/>
          <w:b/>
          <w:bCs/>
          <w:sz w:val="20"/>
          <w:szCs w:val="20"/>
          <w:lang w:eastAsia="de-DE"/>
        </w:rPr>
        <w:t xml:space="preserve">Nutzungsdaten </w:t>
      </w:r>
      <w:r w:rsidRPr="00A00FC5">
        <w:rPr>
          <w:rFonts w:cs="Arial"/>
          <w:sz w:val="20"/>
          <w:szCs w:val="20"/>
          <w:lang w:eastAsia="de-DE"/>
        </w:rPr>
        <w:t>hingegen umfassen das personenbezogene Nutzerverhalten. Diese Daten dürfen nur erhoben oder verwendet werden, soweit dies erforderlich ist, um die Inanspruchnahme von Telemedien zu ermöglichen und abzurechnen. Beispielhaft nennt das Gesetz in § 15 Abs. 1 S. 2 TMG Merkmale zur Identifikation des Nutzers, Angaben über Beginn und Ende sowie des Umfangs der jeweiligen Nutzung und Angaben über die vom Nutzer in Anspruch genommenen Telemedien</w:t>
      </w:r>
    </w:p>
    <w:p w14:paraId="7C51C1A4" w14:textId="77777777" w:rsidR="007961B1" w:rsidRDefault="007961B1" w:rsidP="007961B1">
      <w:pPr>
        <w:autoSpaceDE w:val="0"/>
        <w:autoSpaceDN w:val="0"/>
        <w:adjustRightInd w:val="0"/>
        <w:rPr>
          <w:rFonts w:cs="Arial"/>
          <w:sz w:val="20"/>
          <w:szCs w:val="20"/>
          <w:lang w:eastAsia="de-DE"/>
        </w:rPr>
      </w:pPr>
    </w:p>
    <w:p w14:paraId="5F79F8A9" w14:textId="423EBFD2" w:rsidR="007961B1" w:rsidRPr="00A00FC5" w:rsidRDefault="007961B1" w:rsidP="007961B1">
      <w:pPr>
        <w:autoSpaceDE w:val="0"/>
        <w:autoSpaceDN w:val="0"/>
        <w:adjustRightInd w:val="0"/>
        <w:rPr>
          <w:rFonts w:cs="Arial"/>
          <w:sz w:val="20"/>
          <w:szCs w:val="20"/>
          <w:lang w:eastAsia="de-DE"/>
        </w:rPr>
      </w:pPr>
      <w:r w:rsidRPr="00A00FC5">
        <w:rPr>
          <w:rFonts w:cs="Arial"/>
          <w:sz w:val="20"/>
          <w:szCs w:val="20"/>
          <w:lang w:eastAsia="de-DE"/>
        </w:rPr>
        <w:t>Aufgrund des im Telemediengesetz herrschenden Grundsatzes der Datenvermeidung nach § 13 Abs. 6 TMG ist vorrangig eine anonyme oder pseudonyme Nutzung vorgesehen, es sei denn, dass die Funktionsweise der App und deren Inhalt eine personalisierte Nutzung notwendig macht. Die dabei erhobenen und genutzten Daten unterliegen dabei aber einer strengen Zweckbindung.</w:t>
      </w:r>
    </w:p>
    <w:p w14:paraId="6545659A" w14:textId="77777777" w:rsidR="007961B1" w:rsidRDefault="007961B1" w:rsidP="007961B1">
      <w:pPr>
        <w:autoSpaceDE w:val="0"/>
        <w:autoSpaceDN w:val="0"/>
        <w:adjustRightInd w:val="0"/>
        <w:rPr>
          <w:rFonts w:cs="Arial"/>
          <w:sz w:val="20"/>
          <w:szCs w:val="20"/>
          <w:lang w:eastAsia="de-DE"/>
        </w:rPr>
      </w:pPr>
    </w:p>
    <w:p w14:paraId="3257A89A" w14:textId="77777777" w:rsidR="007961B1" w:rsidRPr="00833552" w:rsidRDefault="007961B1" w:rsidP="007961B1">
      <w:pPr>
        <w:shd w:val="clear" w:color="auto" w:fill="FFFFFF" w:themeFill="background1"/>
        <w:rPr>
          <w:rFonts w:cs="Arial"/>
          <w:b/>
          <w:sz w:val="24"/>
          <w:szCs w:val="24"/>
        </w:rPr>
      </w:pPr>
      <w:r w:rsidRPr="00833552">
        <w:rPr>
          <w:rFonts w:cs="Arial"/>
          <w:b/>
          <w:sz w:val="24"/>
          <w:szCs w:val="24"/>
        </w:rPr>
        <w:t>3. Welche Daten werden gespeichert und zu welchem Zweck werden diese verwendet?</w:t>
      </w:r>
    </w:p>
    <w:p w14:paraId="67EBE5BF"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Für die Nutzung der App werden neben der E-Mail-Adresse und des Namens, nach Anforderung des Prozesses für eine Registrierung, auch die Zeit der Anmeldung bzw. Abmeldung gegen das System sowie die sogenannten Server-Logs erfasst und gespeichert.</w:t>
      </w:r>
    </w:p>
    <w:p w14:paraId="5FD9CD5E" w14:textId="77777777" w:rsidR="007961B1" w:rsidRDefault="007961B1" w:rsidP="007961B1">
      <w:pPr>
        <w:autoSpaceDE w:val="0"/>
        <w:autoSpaceDN w:val="0"/>
        <w:adjustRightInd w:val="0"/>
        <w:rPr>
          <w:rFonts w:cs="Arial"/>
          <w:sz w:val="20"/>
          <w:szCs w:val="20"/>
          <w:lang w:eastAsia="de-DE"/>
        </w:rPr>
      </w:pPr>
    </w:p>
    <w:p w14:paraId="41A86817"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Darüber hinaus werden das übertragene Datenvolumen, die MAC-Adresse des jeweiligen Gerätes und das Logging des Datenverkehrs erfasst.</w:t>
      </w:r>
    </w:p>
    <w:p w14:paraId="74AE0522" w14:textId="77777777" w:rsidR="007961B1" w:rsidRDefault="007961B1" w:rsidP="007961B1">
      <w:pPr>
        <w:autoSpaceDE w:val="0"/>
        <w:autoSpaceDN w:val="0"/>
        <w:adjustRightInd w:val="0"/>
        <w:rPr>
          <w:rFonts w:cs="Arial"/>
          <w:sz w:val="20"/>
          <w:szCs w:val="20"/>
          <w:lang w:eastAsia="de-DE"/>
        </w:rPr>
      </w:pPr>
    </w:p>
    <w:p w14:paraId="5307CDD4"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Beim Zugriff auf die Schnittstelle werden automatisch Informationen in so genannten Server-Log-Dateien gespeichert. Diese Daten werden bei einem Zugriff aus der App automatisch übermittelt.</w:t>
      </w:r>
    </w:p>
    <w:p w14:paraId="6D702E2E" w14:textId="77777777" w:rsidR="007961B1" w:rsidRDefault="007961B1" w:rsidP="007961B1">
      <w:pPr>
        <w:autoSpaceDE w:val="0"/>
        <w:autoSpaceDN w:val="0"/>
        <w:adjustRightInd w:val="0"/>
        <w:rPr>
          <w:rFonts w:cs="Arial"/>
          <w:sz w:val="20"/>
          <w:szCs w:val="20"/>
          <w:lang w:eastAsia="de-DE"/>
        </w:rPr>
      </w:pPr>
    </w:p>
    <w:p w14:paraId="03A897B2"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Hierbei handelt es sich um die Art des HTTP Clients, das verwendete Betriebssystem, der Hostname des zugreifenden Rechners, die Uhrzeit der Serveranfrage und die IP-Adresse. Eine Zusammenführung dieser Daten mit anderen Datenquellen oder eine Weitergabe an Dritte findet nicht statt. Grundlage für die Datenverarbeitung ist Art. 6 Abs. 1 lit. b DSGVO, der die Verarbeitung von Daten zur Erfüllung eines Vertrags oder vorvertraglicher Maßnahmen gestattet.</w:t>
      </w:r>
    </w:p>
    <w:p w14:paraId="6C0D4655" w14:textId="77777777" w:rsidR="007961B1" w:rsidRDefault="007961B1" w:rsidP="007961B1">
      <w:pPr>
        <w:autoSpaceDE w:val="0"/>
        <w:autoSpaceDN w:val="0"/>
        <w:adjustRightInd w:val="0"/>
        <w:rPr>
          <w:rFonts w:cs="Arial"/>
          <w:sz w:val="20"/>
          <w:szCs w:val="20"/>
          <w:lang w:eastAsia="de-DE"/>
        </w:rPr>
      </w:pPr>
    </w:p>
    <w:p w14:paraId="5057274D" w14:textId="7FAB5C9F" w:rsidR="007961B1" w:rsidRDefault="007961B1" w:rsidP="007961B1">
      <w:pPr>
        <w:autoSpaceDE w:val="0"/>
        <w:autoSpaceDN w:val="0"/>
        <w:adjustRightInd w:val="0"/>
        <w:rPr>
          <w:rFonts w:cs="Arial"/>
          <w:sz w:val="20"/>
          <w:szCs w:val="20"/>
          <w:lang w:eastAsia="de-DE"/>
        </w:rPr>
      </w:pPr>
      <w:r>
        <w:rPr>
          <w:rFonts w:cs="Arial"/>
          <w:sz w:val="20"/>
          <w:szCs w:val="20"/>
          <w:lang w:eastAsia="de-DE"/>
        </w:rPr>
        <w:t>Ein Content Management System liefert zudem Daten zu den Hotspots an die App aus. Es werden hierbei keine Daten der Benutzer selbst gespeichert. Regelmäßig erfasst das System in den sogenannten Server-Logs die IP-Adresse beim Abruf aktualisierter Daten durch die App.</w:t>
      </w:r>
    </w:p>
    <w:p w14:paraId="3A8B999A" w14:textId="77777777" w:rsidR="007961B1" w:rsidRDefault="007961B1" w:rsidP="007961B1">
      <w:pPr>
        <w:autoSpaceDE w:val="0"/>
        <w:autoSpaceDN w:val="0"/>
        <w:adjustRightInd w:val="0"/>
        <w:rPr>
          <w:rFonts w:cs="Arial"/>
          <w:sz w:val="20"/>
          <w:szCs w:val="20"/>
        </w:rPr>
      </w:pPr>
    </w:p>
    <w:p w14:paraId="1890809D"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 xml:space="preserve">GELSEN-NET als App Betreiberin ist darüber hinaus Vertragspartner des Nutzers. Inhaltsdaten, im Hinblick auf Leistungen, die aus der Inanspruchnahme von Angeboten der App resultieren und notwendig sind (z.B. </w:t>
      </w:r>
      <w:r>
        <w:rPr>
          <w:rFonts w:cs="Arial"/>
          <w:sz w:val="20"/>
          <w:szCs w:val="20"/>
          <w:lang w:eastAsia="de-DE"/>
        </w:rPr>
        <w:lastRenderedPageBreak/>
        <w:t>die Bankverbindung des Nutzers, Kreditkartennummer) können nach § 28 Abs. 1 S. 1 Nr. 1 BDSG bzw. Art. 6 EU-DSGVO erhoben werden, ohne dass es einer gesonderten Einwilligung des Nutzers bedarf.</w:t>
      </w:r>
    </w:p>
    <w:p w14:paraId="7AA2CE70" w14:textId="77777777" w:rsidR="007961B1" w:rsidRDefault="007961B1" w:rsidP="007961B1">
      <w:pPr>
        <w:autoSpaceDE w:val="0"/>
        <w:autoSpaceDN w:val="0"/>
        <w:adjustRightInd w:val="0"/>
        <w:rPr>
          <w:rFonts w:cs="Arial"/>
          <w:sz w:val="20"/>
          <w:szCs w:val="20"/>
        </w:rPr>
      </w:pPr>
    </w:p>
    <w:p w14:paraId="52D6A2DC" w14:textId="77777777" w:rsidR="007961B1" w:rsidRDefault="007961B1" w:rsidP="007961B1">
      <w:pPr>
        <w:shd w:val="clear" w:color="auto" w:fill="FFFFFF" w:themeFill="background1"/>
        <w:rPr>
          <w:rFonts w:cs="Arial"/>
          <w:b/>
          <w:sz w:val="20"/>
          <w:szCs w:val="20"/>
        </w:rPr>
      </w:pPr>
      <w:r>
        <w:rPr>
          <w:rFonts w:cs="Arial"/>
          <w:b/>
          <w:sz w:val="24"/>
          <w:szCs w:val="24"/>
        </w:rPr>
        <w:t xml:space="preserve">4. </w:t>
      </w:r>
      <w:r w:rsidRPr="00F24A13">
        <w:rPr>
          <w:rFonts w:cs="Arial"/>
          <w:b/>
          <w:sz w:val="24"/>
          <w:szCs w:val="24"/>
        </w:rPr>
        <w:t>Berechtigungen</w:t>
      </w:r>
    </w:p>
    <w:p w14:paraId="0F32BBA6"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Um die App auf dem Gerät nutzen zu können, muss die App auf verschiedene Funktionen und Daten des Endgerätes zugreifen können. Dazu ist es erforderlich, dass der Nutzer bestimmte Berechtigungen erteilt. Soweit der Nutzer die erforderlichen Berechtigungen erteilt hat, werden diese nur wie folgt genutzt:</w:t>
      </w:r>
    </w:p>
    <w:p w14:paraId="28558E19" w14:textId="77777777" w:rsidR="007961B1" w:rsidRDefault="007961B1" w:rsidP="007961B1">
      <w:pPr>
        <w:autoSpaceDE w:val="0"/>
        <w:autoSpaceDN w:val="0"/>
        <w:adjustRightInd w:val="0"/>
        <w:rPr>
          <w:rFonts w:cs="Arial"/>
          <w:sz w:val="20"/>
          <w:szCs w:val="20"/>
          <w:lang w:eastAsia="de-DE"/>
        </w:rPr>
      </w:pPr>
    </w:p>
    <w:p w14:paraId="753910CC"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Für eine uneingeschränkte Nutzung der App ist ein Zugriff auf die folgenden Systemdienste erforderlich:</w:t>
      </w:r>
    </w:p>
    <w:p w14:paraId="29465966" w14:textId="77777777" w:rsidR="007961B1" w:rsidRDefault="007961B1" w:rsidP="007961B1">
      <w:pPr>
        <w:autoSpaceDE w:val="0"/>
        <w:autoSpaceDN w:val="0"/>
        <w:adjustRightInd w:val="0"/>
        <w:rPr>
          <w:rFonts w:cs="Arial"/>
          <w:sz w:val="20"/>
          <w:szCs w:val="20"/>
          <w:lang w:eastAsia="de-DE"/>
        </w:rPr>
      </w:pPr>
    </w:p>
    <w:p w14:paraId="0AE05821"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1. Zugriff auf den WLAN Status – Die App benötigt Zugriff auf den WLAN Status, um zu überprüfen, ob wir mit dem "Free WiFi Gelsenkirchen" verbunden sind.</w:t>
      </w:r>
    </w:p>
    <w:p w14:paraId="5BA194B2" w14:textId="77777777" w:rsidR="007961B1" w:rsidRDefault="007961B1" w:rsidP="007961B1">
      <w:pPr>
        <w:autoSpaceDE w:val="0"/>
        <w:autoSpaceDN w:val="0"/>
        <w:adjustRightInd w:val="0"/>
        <w:rPr>
          <w:rFonts w:cs="Arial"/>
          <w:sz w:val="20"/>
          <w:szCs w:val="20"/>
          <w:lang w:eastAsia="de-DE"/>
        </w:rPr>
      </w:pPr>
    </w:p>
    <w:p w14:paraId="60D25F08"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2. Zugriff auf Standortdaten – Die App benötigt Zugriff auf die Standortdaten des Gerätes, um Hotspot in der Nähe anzuzeigen.</w:t>
      </w:r>
    </w:p>
    <w:p w14:paraId="0194A51B" w14:textId="77777777" w:rsidR="007961B1" w:rsidRDefault="007961B1" w:rsidP="007961B1">
      <w:pPr>
        <w:autoSpaceDE w:val="0"/>
        <w:autoSpaceDN w:val="0"/>
        <w:adjustRightInd w:val="0"/>
        <w:rPr>
          <w:rFonts w:cs="Arial"/>
          <w:sz w:val="20"/>
          <w:szCs w:val="20"/>
          <w:lang w:eastAsia="de-DE"/>
        </w:rPr>
      </w:pPr>
    </w:p>
    <w:p w14:paraId="3E8E9F33"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3. Zugriff auf Internet – Die App benötigt Zugriff auf das Internet.</w:t>
      </w:r>
    </w:p>
    <w:p w14:paraId="007E4FAF" w14:textId="77777777" w:rsidR="007961B1" w:rsidRDefault="007961B1" w:rsidP="007961B1">
      <w:pPr>
        <w:autoSpaceDE w:val="0"/>
        <w:autoSpaceDN w:val="0"/>
        <w:adjustRightInd w:val="0"/>
        <w:rPr>
          <w:rFonts w:cs="Arial"/>
          <w:sz w:val="20"/>
          <w:szCs w:val="20"/>
          <w:lang w:eastAsia="de-DE"/>
        </w:rPr>
      </w:pPr>
    </w:p>
    <w:p w14:paraId="08C39796" w14:textId="77777777" w:rsidR="007961B1" w:rsidRDefault="007961B1" w:rsidP="007961B1">
      <w:pPr>
        <w:autoSpaceDE w:val="0"/>
        <w:autoSpaceDN w:val="0"/>
        <w:adjustRightInd w:val="0"/>
        <w:rPr>
          <w:rFonts w:cs="Arial"/>
          <w:b/>
          <w:sz w:val="20"/>
          <w:szCs w:val="20"/>
        </w:rPr>
      </w:pPr>
      <w:r>
        <w:rPr>
          <w:rFonts w:cs="Arial"/>
          <w:sz w:val="20"/>
          <w:szCs w:val="20"/>
          <w:lang w:eastAsia="de-DE"/>
        </w:rPr>
        <w:t>4. Zugriff auf Fotos, Videos und Dateien – Die App benötigt Zugriff auf das Dateisystem, um die AGBs abzulegen und anzuzeigen.</w:t>
      </w:r>
    </w:p>
    <w:p w14:paraId="529B1302" w14:textId="77777777" w:rsidR="007961B1" w:rsidRPr="00833552" w:rsidRDefault="007961B1" w:rsidP="007961B1">
      <w:pPr>
        <w:rPr>
          <w:rFonts w:cs="Arial"/>
          <w:sz w:val="20"/>
          <w:szCs w:val="20"/>
        </w:rPr>
      </w:pPr>
    </w:p>
    <w:p w14:paraId="22351DF1" w14:textId="77777777" w:rsidR="007961B1" w:rsidRPr="00833552" w:rsidRDefault="007961B1" w:rsidP="007961B1">
      <w:pPr>
        <w:rPr>
          <w:rFonts w:cs="Arial"/>
          <w:b/>
          <w:sz w:val="24"/>
          <w:szCs w:val="24"/>
        </w:rPr>
      </w:pPr>
      <w:r w:rsidRPr="00833552">
        <w:rPr>
          <w:rFonts w:cs="Arial"/>
          <w:b/>
          <w:sz w:val="24"/>
          <w:szCs w:val="24"/>
        </w:rPr>
        <w:t>5. Werbung und sonstige Auswertung des Nutzungsverhaltens</w:t>
      </w:r>
    </w:p>
    <w:p w14:paraId="6ACA590D"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Die Erhebung von Nutzungsdaten zum Zwecke der Werbung, der Marktforschung oder der bedarfsgerechten Gestaltung der Telemedien ist nur mit Einwilligung des Nutzers oder bei anonymer Erfassung möglich. GELSEN-NET bzw. ihr Dienstleister legen im Rahmen der gesetzlichen Zulässigkeit anonymisierte Nutzungsprofile an, die für Werbung und Marktforschung oder zur bedarfsgerechten Gestaltung der App genutzt werden. Eine unmittelbare Nutzeridentifizierung ist dabei nicht möglich. Eine Verknüpfung der Profildaten mit weiteren Informationen über den Nutzer wird nicht vorgenommen. Ist die Erhebung oder Verwendung personenbezogener Daten innerhalb der App und deren Nutzung durch den Nutzer nicht von einer Erlaubnisnorm gedeckt, so wird eine elektronische Einwilligung gemäß §§ 12 Abs. 1, 13 Abs. 2 TMG eingeholt.</w:t>
      </w:r>
    </w:p>
    <w:p w14:paraId="6FC731E5" w14:textId="77777777" w:rsidR="007961B1" w:rsidRDefault="007961B1" w:rsidP="007961B1">
      <w:pPr>
        <w:rPr>
          <w:rFonts w:cs="Arial"/>
          <w:sz w:val="20"/>
          <w:szCs w:val="20"/>
          <w:lang w:eastAsia="de-DE"/>
        </w:rPr>
      </w:pPr>
    </w:p>
    <w:p w14:paraId="47D206DE" w14:textId="77777777" w:rsidR="007961B1" w:rsidRDefault="007961B1" w:rsidP="007961B1">
      <w:pPr>
        <w:autoSpaceDE w:val="0"/>
        <w:autoSpaceDN w:val="0"/>
        <w:adjustRightInd w:val="0"/>
        <w:rPr>
          <w:rStyle w:val="Fett"/>
          <w:rFonts w:cs="Arial"/>
          <w:sz w:val="24"/>
          <w:szCs w:val="24"/>
        </w:rPr>
      </w:pPr>
      <w:r w:rsidRPr="00833552">
        <w:rPr>
          <w:rStyle w:val="Fett"/>
          <w:rFonts w:cs="Arial"/>
          <w:sz w:val="24"/>
          <w:szCs w:val="24"/>
        </w:rPr>
        <w:t>6. Löschung oder Sperrung von App-Daten</w:t>
      </w:r>
    </w:p>
    <w:p w14:paraId="5F5E430B"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Personenbezogene Daten, die innerhalb bzw. bei der Nutzung der App rechtmäßig erhoben wurden, sind nach § 35 Abs. 2 S. 2 Nr. 3 BDSG bzw. Art. 5 EU-DSGVO zu löschen, sobald ihre Kenntnis für die Erfüllung des Zwecks der Speicherung nicht mehr erforderlich ist. Dies ist vorliegend der Fall, sobald die App nicht mehr genutzt und vom Nutzer deinstalliert wird.</w:t>
      </w:r>
    </w:p>
    <w:p w14:paraId="3E3EF961" w14:textId="77777777" w:rsidR="007961B1" w:rsidRDefault="007961B1" w:rsidP="007961B1">
      <w:pPr>
        <w:autoSpaceDE w:val="0"/>
        <w:autoSpaceDN w:val="0"/>
        <w:adjustRightInd w:val="0"/>
        <w:rPr>
          <w:rFonts w:cs="Arial"/>
          <w:sz w:val="20"/>
          <w:szCs w:val="20"/>
          <w:lang w:eastAsia="de-DE"/>
        </w:rPr>
      </w:pPr>
    </w:p>
    <w:p w14:paraId="10F1C5CC" w14:textId="77777777" w:rsidR="007961B1" w:rsidRDefault="007961B1" w:rsidP="007961B1">
      <w:pPr>
        <w:autoSpaceDE w:val="0"/>
        <w:autoSpaceDN w:val="0"/>
        <w:adjustRightInd w:val="0"/>
        <w:rPr>
          <w:rFonts w:cs="Arial"/>
          <w:sz w:val="20"/>
          <w:szCs w:val="20"/>
          <w:lang w:eastAsia="de-DE"/>
        </w:rPr>
      </w:pPr>
      <w:r>
        <w:rPr>
          <w:rFonts w:cs="Arial"/>
          <w:sz w:val="20"/>
          <w:szCs w:val="20"/>
          <w:lang w:eastAsia="de-DE"/>
        </w:rPr>
        <w:t>Eine Ausnahme von der Löschpflicht gilt jedoch dann, wenn die erhobenen Daten Belegcharakter nach den §§ 238, 257 Abs. 1 Nr. 4, Abs. 4 HGB oder § 147 Abs. 1 Nr. 4, Abs. 3 AO aufweisen. In derartigen Fällen sind diese für einen Zeitraum von zehn Jahren aufzubewahren und nach § 35 Abs. 3 Nr. 1 BDSG bzw. Art. 5 EU-DSGVO zu sperren. Die Sperrung erfolgt nach § 3 Abs. 4 Nr. 4 BDSG bzw. Art. 4 EU-DSGVO durch Kennzeichnen, das ihre weitere Verarbeitung oder Nutzung durch die SG einschränkt.</w:t>
      </w:r>
    </w:p>
    <w:p w14:paraId="263DE87F" w14:textId="77777777" w:rsidR="007961B1" w:rsidRDefault="007961B1" w:rsidP="007961B1">
      <w:pPr>
        <w:autoSpaceDE w:val="0"/>
        <w:autoSpaceDN w:val="0"/>
        <w:adjustRightInd w:val="0"/>
        <w:rPr>
          <w:rFonts w:cs="Arial"/>
          <w:sz w:val="20"/>
          <w:szCs w:val="20"/>
          <w:lang w:eastAsia="de-DE"/>
        </w:rPr>
      </w:pPr>
    </w:p>
    <w:p w14:paraId="300D0B42" w14:textId="77777777" w:rsidR="007961B1" w:rsidRDefault="007961B1" w:rsidP="007961B1">
      <w:pPr>
        <w:autoSpaceDE w:val="0"/>
        <w:autoSpaceDN w:val="0"/>
        <w:adjustRightInd w:val="0"/>
        <w:rPr>
          <w:rFonts w:cs="Arial"/>
          <w:sz w:val="20"/>
          <w:szCs w:val="20"/>
        </w:rPr>
      </w:pPr>
      <w:r w:rsidRPr="00833552">
        <w:rPr>
          <w:rStyle w:val="Fett"/>
          <w:rFonts w:cs="Arial"/>
          <w:sz w:val="24"/>
          <w:szCs w:val="24"/>
        </w:rPr>
        <w:t>7. Datensicherheit</w:t>
      </w:r>
    </w:p>
    <w:p w14:paraId="0967AFAB" w14:textId="13A26342" w:rsidR="00554FCB" w:rsidRPr="007961B1" w:rsidRDefault="007961B1" w:rsidP="007961B1">
      <w:pPr>
        <w:jc w:val="both"/>
        <w:rPr>
          <w:rFonts w:cs="Arial"/>
          <w:sz w:val="20"/>
          <w:szCs w:val="20"/>
        </w:rPr>
      </w:pPr>
      <w:r>
        <w:rPr>
          <w:rFonts w:cs="Arial"/>
          <w:sz w:val="20"/>
          <w:szCs w:val="20"/>
          <w:lang w:eastAsia="de-DE"/>
        </w:rPr>
        <w:t>Um Ihre Daten vor unberechtigter Einsichtnahme, Veränderung, Verlust oder der missbräuchlichen Nutzung durch Dritte zu schützen, hat GELSEN-NET technische wie organisatorische Maßnahmen getroffen. Diese Schutzmaßnahmen wirken auf die internen Prozesse und eingesetzten Techniken, wie aber auch auf die öffentlich zugänglichen Angebote von GELSEN-NET.</w:t>
      </w:r>
    </w:p>
    <w:sectPr w:rsidR="00554FCB" w:rsidRPr="007961B1" w:rsidSect="00D46E83">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52" w:right="1021" w:bottom="1418" w:left="1247" w:header="737" w:footer="39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29BD" w14:textId="77777777" w:rsidR="00167B2C" w:rsidRDefault="00167B2C" w:rsidP="006B453E">
      <w:r>
        <w:separator/>
      </w:r>
    </w:p>
  </w:endnote>
  <w:endnote w:type="continuationSeparator" w:id="0">
    <w:p w14:paraId="6EC7CAC5" w14:textId="77777777" w:rsidR="00167B2C" w:rsidRDefault="00167B2C" w:rsidP="006B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Fett">
    <w:panose1 w:val="020B07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25E2B" w14:textId="77777777" w:rsidR="003857AB" w:rsidRDefault="003857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D2E96" w14:textId="5713DF45" w:rsidR="00167B2C" w:rsidRDefault="00167B2C" w:rsidP="002A5198">
    <w:pPr>
      <w:pStyle w:val="Fuzeile"/>
      <w:rPr>
        <w:sz w:val="14"/>
        <w:szCs w:val="14"/>
      </w:rPr>
    </w:pPr>
  </w:p>
  <w:p w14:paraId="52910F33" w14:textId="3BB8E911" w:rsidR="00167B2C" w:rsidRPr="00C73055" w:rsidRDefault="00167B2C" w:rsidP="002A5198">
    <w:pPr>
      <w:pStyle w:val="Fuzeile"/>
      <w:rPr>
        <w:sz w:val="14"/>
        <w:szCs w:val="14"/>
      </w:rPr>
    </w:pPr>
    <w:r w:rsidRPr="00C73055">
      <w:rPr>
        <w:sz w:val="10"/>
        <w:szCs w:val="10"/>
      </w:rPr>
      <w:br/>
    </w:r>
    <w:r w:rsidRPr="00C73055">
      <w:rPr>
        <w:sz w:val="14"/>
        <w:szCs w:val="14"/>
      </w:rPr>
      <w:t xml:space="preserve">Seite </w:t>
    </w:r>
    <w:r w:rsidRPr="00C73055">
      <w:rPr>
        <w:sz w:val="14"/>
        <w:szCs w:val="14"/>
      </w:rPr>
      <w:fldChar w:fldCharType="begin"/>
    </w:r>
    <w:r w:rsidRPr="00C73055">
      <w:rPr>
        <w:sz w:val="14"/>
        <w:szCs w:val="14"/>
      </w:rPr>
      <w:instrText>PAGE  \* Arabic  \* MERGEFORMAT</w:instrText>
    </w:r>
    <w:r w:rsidRPr="00C73055">
      <w:rPr>
        <w:sz w:val="14"/>
        <w:szCs w:val="14"/>
      </w:rPr>
      <w:fldChar w:fldCharType="separate"/>
    </w:r>
    <w:r w:rsidR="003857AB">
      <w:rPr>
        <w:noProof/>
        <w:sz w:val="14"/>
        <w:szCs w:val="14"/>
      </w:rPr>
      <w:t>1</w:t>
    </w:r>
    <w:r w:rsidRPr="00C73055">
      <w:rPr>
        <w:sz w:val="14"/>
        <w:szCs w:val="14"/>
      </w:rPr>
      <w:fldChar w:fldCharType="end"/>
    </w:r>
    <w:r w:rsidRPr="00C73055">
      <w:rPr>
        <w:sz w:val="14"/>
        <w:szCs w:val="14"/>
      </w:rPr>
      <w:t xml:space="preserve"> von </w:t>
    </w:r>
    <w:r w:rsidRPr="00C73055">
      <w:rPr>
        <w:sz w:val="14"/>
        <w:szCs w:val="14"/>
      </w:rPr>
      <w:fldChar w:fldCharType="begin"/>
    </w:r>
    <w:r w:rsidRPr="00C73055">
      <w:rPr>
        <w:sz w:val="14"/>
        <w:szCs w:val="14"/>
      </w:rPr>
      <w:instrText>NUMPAGES  \* Arabic  \* MERGEFORMAT</w:instrText>
    </w:r>
    <w:r w:rsidRPr="00C73055">
      <w:rPr>
        <w:sz w:val="14"/>
        <w:szCs w:val="14"/>
      </w:rPr>
      <w:fldChar w:fldCharType="separate"/>
    </w:r>
    <w:r w:rsidR="003857AB">
      <w:rPr>
        <w:noProof/>
        <w:sz w:val="14"/>
        <w:szCs w:val="14"/>
      </w:rPr>
      <w:t>3</w:t>
    </w:r>
    <w:r w:rsidRPr="00C73055">
      <w:rPr>
        <w:sz w:val="14"/>
        <w:szCs w:val="14"/>
      </w:rPr>
      <w:fldChar w:fldCharType="end"/>
    </w:r>
    <w:r>
      <w:rPr>
        <w:sz w:val="14"/>
        <w:szCs w:val="14"/>
      </w:rPr>
      <w:t>,</w:t>
    </w:r>
    <w:r w:rsidRPr="00C73055">
      <w:rPr>
        <w:sz w:val="14"/>
        <w:szCs w:val="14"/>
      </w:rPr>
      <w:t xml:space="preserve"> Stan</w:t>
    </w:r>
    <w:r w:rsidR="00FF0F9F">
      <w:rPr>
        <w:sz w:val="14"/>
        <w:szCs w:val="14"/>
      </w:rPr>
      <w:t xml:space="preserve">d: </w:t>
    </w:r>
    <w:r w:rsidR="00D46E83">
      <w:rPr>
        <w:sz w:val="14"/>
        <w:szCs w:val="14"/>
      </w:rPr>
      <w:t>01</w:t>
    </w:r>
    <w:r>
      <w:rPr>
        <w:sz w:val="14"/>
        <w:szCs w:val="14"/>
      </w:rPr>
      <w:t>.0</w:t>
    </w:r>
    <w:r w:rsidR="00DD7F79">
      <w:rPr>
        <w:sz w:val="14"/>
        <w:szCs w:val="14"/>
      </w:rPr>
      <w:t>7</w:t>
    </w:r>
    <w:r w:rsidRPr="00C73055">
      <w:rPr>
        <w:sz w:val="14"/>
        <w:szCs w:val="14"/>
      </w:rPr>
      <w:t>.20</w:t>
    </w:r>
    <w:r>
      <w:rPr>
        <w:sz w:val="14"/>
        <w:szCs w:val="14"/>
      </w:rPr>
      <w:t>2</w:t>
    </w:r>
    <w:r w:rsidR="00DD7F79">
      <w:rPr>
        <w:sz w:val="14"/>
        <w:szCs w:val="14"/>
      </w:rPr>
      <w:t>3</w:t>
    </w:r>
    <w:r w:rsidRPr="00C73055">
      <w:rPr>
        <w:sz w:val="14"/>
        <w:szCs w:val="14"/>
      </w:rPr>
      <w:t>, Änderungen vorbehalten.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3388" w14:textId="77777777" w:rsidR="003857AB" w:rsidRDefault="003857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682EF" w14:textId="77777777" w:rsidR="00167B2C" w:rsidRDefault="00167B2C" w:rsidP="006B453E">
      <w:r>
        <w:separator/>
      </w:r>
    </w:p>
  </w:footnote>
  <w:footnote w:type="continuationSeparator" w:id="0">
    <w:p w14:paraId="57DB83E6" w14:textId="77777777" w:rsidR="00167B2C" w:rsidRDefault="00167B2C" w:rsidP="006B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2641" w14:textId="77777777" w:rsidR="003857AB" w:rsidRDefault="003857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BE91C" w14:textId="6449FFB7" w:rsidR="00167B2C" w:rsidRPr="000724E4" w:rsidRDefault="003857AB">
    <w:pPr>
      <w:pStyle w:val="Kopfzeile"/>
      <w:rPr>
        <w:b/>
        <w:sz w:val="20"/>
        <w:szCs w:val="20"/>
      </w:rPr>
    </w:pPr>
    <w:bookmarkStart w:id="0" w:name="_GoBack"/>
    <w:r>
      <w:rPr>
        <w:b/>
        <w:noProof/>
        <w:color w:val="A2104F"/>
        <w:sz w:val="20"/>
        <w:szCs w:val="20"/>
        <w:lang w:eastAsia="de-DE"/>
      </w:rPr>
      <w:drawing>
        <wp:anchor distT="0" distB="0" distL="114300" distR="114300" simplePos="0" relativeHeight="251659264" behindDoc="1" locked="0" layoutInCell="1" allowOverlap="1" wp14:anchorId="05E3EC9F" wp14:editId="306C51BB">
          <wp:simplePos x="0" y="0"/>
          <wp:positionH relativeFrom="page">
            <wp:align>right</wp:align>
          </wp:positionH>
          <wp:positionV relativeFrom="paragraph">
            <wp:posOffset>-470848</wp:posOffset>
          </wp:positionV>
          <wp:extent cx="2984400" cy="1486800"/>
          <wp:effectExtent l="0" t="0" r="698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4400" cy="1486800"/>
                  </a:xfrm>
                  <a:prstGeom prst="rect">
                    <a:avLst/>
                  </a:prstGeom>
                </pic:spPr>
              </pic:pic>
            </a:graphicData>
          </a:graphic>
          <wp14:sizeRelH relativeFrom="margin">
            <wp14:pctWidth>0</wp14:pctWidth>
          </wp14:sizeRelH>
          <wp14:sizeRelV relativeFrom="margin">
            <wp14:pctHeight>0</wp14:pctHeight>
          </wp14:sizeRelV>
        </wp:anchor>
      </w:drawing>
    </w:r>
    <w:r w:rsidR="00D46E83">
      <w:rPr>
        <w:b/>
        <w:color w:val="A2104F"/>
        <w:sz w:val="20"/>
        <w:szCs w:val="20"/>
      </w:rPr>
      <w:t>Datenschutz</w:t>
    </w:r>
    <w:r w:rsidR="00A537FE">
      <w:rPr>
        <w:b/>
        <w:color w:val="A2104F"/>
        <w:sz w:val="20"/>
        <w:szCs w:val="20"/>
      </w:rPr>
      <w:t>hinweise für die Nutzung von Apps</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5FCAD" w14:textId="77777777" w:rsidR="003857AB" w:rsidRDefault="003857A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40462"/>
    <w:multiLevelType w:val="hybridMultilevel"/>
    <w:tmpl w:val="87D80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1E65E4"/>
    <w:multiLevelType w:val="hybridMultilevel"/>
    <w:tmpl w:val="C8B6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C42DB4"/>
    <w:multiLevelType w:val="hybridMultilevel"/>
    <w:tmpl w:val="2174B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749B7"/>
    <w:multiLevelType w:val="hybridMultilevel"/>
    <w:tmpl w:val="5F606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0F">
      <w:start w:val="1"/>
      <w:numFmt w:val="decimal"/>
      <w:lvlText w:val="%3."/>
      <w:lvlJc w:val="lef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C67175"/>
    <w:multiLevelType w:val="hybridMultilevel"/>
    <w:tmpl w:val="BA668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AA3222"/>
    <w:multiLevelType w:val="multilevel"/>
    <w:tmpl w:val="93C445B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pStyle w:val="berschrift4"/>
      <w:lvlText w:val="%4)"/>
      <w:lvlJc w:val="left"/>
      <w:pPr>
        <w:ind w:left="2160" w:firstLine="0"/>
      </w:pPr>
      <w:rPr>
        <w:rFonts w:hint="default"/>
      </w:rPr>
    </w:lvl>
    <w:lvl w:ilvl="4">
      <w:start w:val="1"/>
      <w:numFmt w:val="decimal"/>
      <w:pStyle w:val="berschrift5"/>
      <w:lvlText w:val="(%5)"/>
      <w:lvlJc w:val="left"/>
      <w:pPr>
        <w:ind w:left="2880" w:firstLine="0"/>
      </w:pPr>
      <w:rPr>
        <w:rFonts w:hint="default"/>
      </w:rPr>
    </w:lvl>
    <w:lvl w:ilvl="5">
      <w:start w:val="1"/>
      <w:numFmt w:val="lowerLetter"/>
      <w:pStyle w:val="berschrift6"/>
      <w:lvlText w:val="(%6)"/>
      <w:lvlJc w:val="left"/>
      <w:pPr>
        <w:ind w:left="3600" w:firstLine="0"/>
      </w:pPr>
      <w:rPr>
        <w:rFonts w:hint="default"/>
      </w:rPr>
    </w:lvl>
    <w:lvl w:ilvl="6">
      <w:start w:val="1"/>
      <w:numFmt w:val="lowerRoman"/>
      <w:pStyle w:val="berschrift7"/>
      <w:lvlText w:val="(%7)"/>
      <w:lvlJc w:val="left"/>
      <w:pPr>
        <w:ind w:left="4320" w:firstLine="0"/>
      </w:pPr>
      <w:rPr>
        <w:rFonts w:hint="default"/>
      </w:rPr>
    </w:lvl>
    <w:lvl w:ilvl="7">
      <w:start w:val="1"/>
      <w:numFmt w:val="lowerLetter"/>
      <w:pStyle w:val="berschrift8"/>
      <w:lvlText w:val="(%8)"/>
      <w:lvlJc w:val="left"/>
      <w:pPr>
        <w:ind w:left="5040" w:firstLine="0"/>
      </w:pPr>
      <w:rPr>
        <w:rFonts w:hint="default"/>
      </w:rPr>
    </w:lvl>
    <w:lvl w:ilvl="8">
      <w:start w:val="1"/>
      <w:numFmt w:val="lowerRoman"/>
      <w:pStyle w:val="berschrift9"/>
      <w:lvlText w:val="(%9)"/>
      <w:lvlJc w:val="left"/>
      <w:pPr>
        <w:ind w:left="5760" w:firstLine="0"/>
      </w:pPr>
      <w:rPr>
        <w:rFonts w:hint="default"/>
      </w:rPr>
    </w:lvl>
  </w:abstractNum>
  <w:abstractNum w:abstractNumId="6" w15:restartNumberingAfterBreak="0">
    <w:nsid w:val="251F4ED2"/>
    <w:multiLevelType w:val="hybridMultilevel"/>
    <w:tmpl w:val="21D42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5A719A"/>
    <w:multiLevelType w:val="hybridMultilevel"/>
    <w:tmpl w:val="E29E72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A1F123B"/>
    <w:multiLevelType w:val="multilevel"/>
    <w:tmpl w:val="354ABA16"/>
    <w:lvl w:ilvl="0">
      <w:start w:val="2"/>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4320" w:hanging="36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620" w:hanging="720"/>
      </w:pPr>
      <w:rPr>
        <w:rFonts w:hint="default"/>
      </w:rPr>
    </w:lvl>
    <w:lvl w:ilvl="6">
      <w:start w:val="1"/>
      <w:numFmt w:val="decimal"/>
      <w:lvlText w:val="%1.%2.%3.%4.%5.%6.%7"/>
      <w:lvlJc w:val="left"/>
      <w:pPr>
        <w:ind w:left="12600" w:hanging="720"/>
      </w:pPr>
      <w:rPr>
        <w:rFonts w:hint="default"/>
      </w:rPr>
    </w:lvl>
    <w:lvl w:ilvl="7">
      <w:start w:val="1"/>
      <w:numFmt w:val="decimal"/>
      <w:lvlText w:val="%1.%2.%3.%4.%5.%6.%7.%8"/>
      <w:lvlJc w:val="left"/>
      <w:pPr>
        <w:ind w:left="14940" w:hanging="1080"/>
      </w:pPr>
      <w:rPr>
        <w:rFonts w:hint="default"/>
      </w:rPr>
    </w:lvl>
    <w:lvl w:ilvl="8">
      <w:start w:val="1"/>
      <w:numFmt w:val="decimal"/>
      <w:lvlText w:val="%1.%2.%3.%4.%5.%6.%7.%8.%9"/>
      <w:lvlJc w:val="left"/>
      <w:pPr>
        <w:ind w:left="16920" w:hanging="1080"/>
      </w:pPr>
      <w:rPr>
        <w:rFonts w:hint="default"/>
      </w:rPr>
    </w:lvl>
  </w:abstractNum>
  <w:abstractNum w:abstractNumId="9" w15:restartNumberingAfterBreak="0">
    <w:nsid w:val="2FE63F6C"/>
    <w:multiLevelType w:val="hybridMultilevel"/>
    <w:tmpl w:val="9DE499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785373E"/>
    <w:multiLevelType w:val="multilevel"/>
    <w:tmpl w:val="13F61826"/>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720" w:hanging="72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11" w15:restartNumberingAfterBreak="0">
    <w:nsid w:val="407E724D"/>
    <w:multiLevelType w:val="hybridMultilevel"/>
    <w:tmpl w:val="77321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8A6BB8"/>
    <w:multiLevelType w:val="hybridMultilevel"/>
    <w:tmpl w:val="C0528B84"/>
    <w:lvl w:ilvl="0" w:tplc="1D6E793E">
      <w:start w:val="1"/>
      <w:numFmt w:val="bullet"/>
      <w:lvlText w:val="•"/>
      <w:lvlJc w:val="left"/>
      <w:pPr>
        <w:ind w:left="1065" w:hanging="705"/>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86C62B6"/>
    <w:multiLevelType w:val="hybridMultilevel"/>
    <w:tmpl w:val="794829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F436013"/>
    <w:multiLevelType w:val="hybridMultilevel"/>
    <w:tmpl w:val="F6BC22C0"/>
    <w:lvl w:ilvl="0" w:tplc="3F38A770">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7153D0"/>
    <w:multiLevelType w:val="hybridMultilevel"/>
    <w:tmpl w:val="56C2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DB12A2"/>
    <w:multiLevelType w:val="hybridMultilevel"/>
    <w:tmpl w:val="1AFC975E"/>
    <w:lvl w:ilvl="0" w:tplc="0407000F">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7" w15:restartNumberingAfterBreak="0">
    <w:nsid w:val="64073F49"/>
    <w:multiLevelType w:val="hybridMultilevel"/>
    <w:tmpl w:val="2004B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975223"/>
    <w:multiLevelType w:val="singleLevel"/>
    <w:tmpl w:val="73DE6E2C"/>
    <w:lvl w:ilvl="0">
      <w:start w:val="1"/>
      <w:numFmt w:val="bullet"/>
      <w:pStyle w:val="GN-Aufzhlung"/>
      <w:lvlText w:val=""/>
      <w:lvlJc w:val="left"/>
      <w:pPr>
        <w:tabs>
          <w:tab w:val="num" w:pos="360"/>
        </w:tabs>
        <w:ind w:left="284" w:hanging="284"/>
      </w:pPr>
      <w:rPr>
        <w:rFonts w:ascii="Symbol" w:hAnsi="Symbol" w:hint="default"/>
      </w:rPr>
    </w:lvl>
  </w:abstractNum>
  <w:abstractNum w:abstractNumId="19" w15:restartNumberingAfterBreak="0">
    <w:nsid w:val="721F7137"/>
    <w:multiLevelType w:val="multilevel"/>
    <w:tmpl w:val="7D940124"/>
    <w:lvl w:ilvl="0">
      <w:start w:val="1"/>
      <w:numFmt w:val="decimal"/>
      <w:pStyle w:val="berschrift1"/>
      <w:lvlText w:val="%1"/>
      <w:lvlJc w:val="left"/>
      <w:pPr>
        <w:ind w:left="360" w:hanging="360"/>
      </w:pPr>
      <w:rPr>
        <w:rFonts w:hint="default"/>
        <w:color w:val="000000" w:themeColor="text1"/>
      </w:rPr>
    </w:lvl>
    <w:lvl w:ilvl="1">
      <w:start w:val="3"/>
      <w:numFmt w:val="decimal"/>
      <w:pStyle w:val="berschrift2"/>
      <w:lvlText w:val="%1.%2"/>
      <w:lvlJc w:val="left"/>
      <w:pPr>
        <w:ind w:left="360" w:hanging="360"/>
      </w:pPr>
      <w:rPr>
        <w:rFonts w:hint="default"/>
        <w:color w:val="000000" w:themeColor="text1"/>
      </w:rPr>
    </w:lvl>
    <w:lvl w:ilvl="2">
      <w:start w:val="1"/>
      <w:numFmt w:val="decimal"/>
      <w:pStyle w:val="berschrift3"/>
      <w:lvlText w:val="%1.%2.%3"/>
      <w:lvlJc w:val="left"/>
      <w:pPr>
        <w:ind w:left="360" w:hanging="36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720" w:hanging="720"/>
      </w:pPr>
      <w:rPr>
        <w:rFonts w:hint="default"/>
        <w:color w:val="000000" w:themeColor="text1"/>
      </w:rPr>
    </w:lvl>
    <w:lvl w:ilvl="5">
      <w:start w:val="1"/>
      <w:numFmt w:val="decimal"/>
      <w:lvlText w:val="%1.%2.%3.%4.%5.%6"/>
      <w:lvlJc w:val="left"/>
      <w:pPr>
        <w:ind w:left="720" w:hanging="720"/>
      </w:pPr>
      <w:rPr>
        <w:rFonts w:hint="default"/>
        <w:color w:val="000000" w:themeColor="text1"/>
      </w:rPr>
    </w:lvl>
    <w:lvl w:ilvl="6">
      <w:start w:val="1"/>
      <w:numFmt w:val="decimal"/>
      <w:lvlText w:val="%1.%2.%3.%4.%5.%6.%7"/>
      <w:lvlJc w:val="left"/>
      <w:pPr>
        <w:ind w:left="720" w:hanging="720"/>
      </w:pPr>
      <w:rPr>
        <w:rFonts w:hint="default"/>
        <w:color w:val="000000" w:themeColor="text1"/>
      </w:rPr>
    </w:lvl>
    <w:lvl w:ilvl="7">
      <w:start w:val="1"/>
      <w:numFmt w:val="decimal"/>
      <w:lvlText w:val="%1.%2.%3.%4.%5.%6.%7.%8"/>
      <w:lvlJc w:val="left"/>
      <w:pPr>
        <w:ind w:left="1080" w:hanging="1080"/>
      </w:pPr>
      <w:rPr>
        <w:rFonts w:hint="default"/>
        <w:color w:val="000000" w:themeColor="text1"/>
      </w:rPr>
    </w:lvl>
    <w:lvl w:ilvl="8">
      <w:start w:val="1"/>
      <w:numFmt w:val="decimal"/>
      <w:lvlText w:val="%1.%2.%3.%4.%5.%6.%7.%8.%9"/>
      <w:lvlJc w:val="left"/>
      <w:pPr>
        <w:ind w:left="1080" w:hanging="1080"/>
      </w:pPr>
      <w:rPr>
        <w:rFonts w:hint="default"/>
        <w:color w:val="000000" w:themeColor="text1"/>
      </w:rPr>
    </w:lvl>
  </w:abstractNum>
  <w:abstractNum w:abstractNumId="20" w15:restartNumberingAfterBreak="0">
    <w:nsid w:val="7643444B"/>
    <w:multiLevelType w:val="hybridMultilevel"/>
    <w:tmpl w:val="58F2B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F64A05"/>
    <w:multiLevelType w:val="hybridMultilevel"/>
    <w:tmpl w:val="4E06BE20"/>
    <w:lvl w:ilvl="0" w:tplc="C032EE06">
      <w:start w:val="1"/>
      <w:numFmt w:val="bullet"/>
      <w:lvlText w:val=""/>
      <w:lvlJc w:val="left"/>
      <w:pPr>
        <w:tabs>
          <w:tab w:val="num" w:pos="360"/>
        </w:tabs>
        <w:ind w:left="360" w:hanging="360"/>
      </w:pPr>
      <w:rPr>
        <w:rFonts w:ascii="Symbol" w:hAnsi="Symbol" w:hint="default"/>
        <w:color w:val="auto"/>
        <w:u w:color="FF000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1C94"/>
    <w:multiLevelType w:val="hybridMultilevel"/>
    <w:tmpl w:val="1AFC975E"/>
    <w:lvl w:ilvl="0" w:tplc="0407000F">
      <w:start w:val="1"/>
      <w:numFmt w:val="decimal"/>
      <w:lvlText w:val="%1."/>
      <w:lvlJc w:val="lef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3" w15:restartNumberingAfterBreak="0">
    <w:nsid w:val="7CCB3A03"/>
    <w:multiLevelType w:val="hybridMultilevel"/>
    <w:tmpl w:val="9D58EA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F3C6F7D"/>
    <w:multiLevelType w:val="hybridMultilevel"/>
    <w:tmpl w:val="AA1EB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4"/>
  </w:num>
  <w:num w:numId="4">
    <w:abstractNumId w:val="7"/>
  </w:num>
  <w:num w:numId="5">
    <w:abstractNumId w:val="9"/>
  </w:num>
  <w:num w:numId="6">
    <w:abstractNumId w:val="11"/>
  </w:num>
  <w:num w:numId="7">
    <w:abstractNumId w:val="2"/>
  </w:num>
  <w:num w:numId="8">
    <w:abstractNumId w:val="0"/>
  </w:num>
  <w:num w:numId="9">
    <w:abstractNumId w:val="5"/>
  </w:num>
  <w:num w:numId="10">
    <w:abstractNumId w:val="3"/>
  </w:num>
  <w:num w:numId="11">
    <w:abstractNumId w:val="13"/>
  </w:num>
  <w:num w:numId="12">
    <w:abstractNumId w:val="12"/>
  </w:num>
  <w:num w:numId="13">
    <w:abstractNumId w:val="16"/>
  </w:num>
  <w:num w:numId="14">
    <w:abstractNumId w:val="5"/>
  </w:num>
  <w:num w:numId="15">
    <w:abstractNumId w:val="5"/>
  </w:num>
  <w:num w:numId="16">
    <w:abstractNumId w:val="5"/>
  </w:num>
  <w:num w:numId="17">
    <w:abstractNumId w:val="5"/>
  </w:num>
  <w:num w:numId="18">
    <w:abstractNumId w:val="6"/>
  </w:num>
  <w:num w:numId="19">
    <w:abstractNumId w:val="4"/>
  </w:num>
  <w:num w:numId="20">
    <w:abstractNumId w:val="15"/>
  </w:num>
  <w:num w:numId="21">
    <w:abstractNumId w:val="20"/>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2"/>
  </w:num>
  <w:num w:numId="30">
    <w:abstractNumId w:val="5"/>
  </w:num>
  <w:num w:numId="31">
    <w:abstractNumId w:val="17"/>
  </w:num>
  <w:num w:numId="32">
    <w:abstractNumId w:val="14"/>
  </w:num>
  <w:num w:numId="33">
    <w:abstractNumId w:val="23"/>
  </w:num>
  <w:num w:numId="34">
    <w:abstractNumId w:val="1"/>
  </w:num>
  <w:num w:numId="35">
    <w:abstractNumId w:val="8"/>
  </w:num>
  <w:num w:numId="36">
    <w:abstractNumId w:val="5"/>
  </w:num>
  <w:num w:numId="37">
    <w:abstractNumId w:val="10"/>
  </w:num>
  <w:num w:numId="38">
    <w:abstractNumId w:val="19"/>
  </w:num>
  <w:num w:numId="39">
    <w:abstractNumId w:val="19"/>
  </w:num>
  <w:num w:numId="4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DE" w:vendorID="64" w:dllVersion="131078" w:nlCheck="1" w:checkStyle="0"/>
  <w:activeWritingStyle w:appName="MSWord" w:lang="en-US" w:vendorID="64" w:dllVersion="131078" w:nlCheck="1" w:checkStyle="1"/>
  <w:documentProtection w:edit="forms" w:enforcement="0"/>
  <w:defaultTabStop w:val="708"/>
  <w:hyphenationZone w:val="425"/>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1D"/>
    <w:rsid w:val="000002A0"/>
    <w:rsid w:val="0000170F"/>
    <w:rsid w:val="000072BC"/>
    <w:rsid w:val="00010F20"/>
    <w:rsid w:val="000137C7"/>
    <w:rsid w:val="000252BE"/>
    <w:rsid w:val="00025EB7"/>
    <w:rsid w:val="00027DE9"/>
    <w:rsid w:val="000319D7"/>
    <w:rsid w:val="00031FF4"/>
    <w:rsid w:val="0003230C"/>
    <w:rsid w:val="00033774"/>
    <w:rsid w:val="0003377F"/>
    <w:rsid w:val="0003484D"/>
    <w:rsid w:val="00035294"/>
    <w:rsid w:val="000352B7"/>
    <w:rsid w:val="00036336"/>
    <w:rsid w:val="0004081D"/>
    <w:rsid w:val="00041426"/>
    <w:rsid w:val="00062AE3"/>
    <w:rsid w:val="0006673A"/>
    <w:rsid w:val="00066DE2"/>
    <w:rsid w:val="000722D5"/>
    <w:rsid w:val="000724E4"/>
    <w:rsid w:val="00084CDE"/>
    <w:rsid w:val="00092A1C"/>
    <w:rsid w:val="000A007D"/>
    <w:rsid w:val="000A0208"/>
    <w:rsid w:val="000A7D7F"/>
    <w:rsid w:val="000B10C9"/>
    <w:rsid w:val="000B1718"/>
    <w:rsid w:val="000B4A1D"/>
    <w:rsid w:val="000B56CD"/>
    <w:rsid w:val="000B68BE"/>
    <w:rsid w:val="000D088B"/>
    <w:rsid w:val="000D3AEB"/>
    <w:rsid w:val="000D3F11"/>
    <w:rsid w:val="000D4C42"/>
    <w:rsid w:val="000D4CC0"/>
    <w:rsid w:val="000D4DC6"/>
    <w:rsid w:val="000E17A9"/>
    <w:rsid w:val="000E4D87"/>
    <w:rsid w:val="000F05E6"/>
    <w:rsid w:val="000F29D1"/>
    <w:rsid w:val="000F2FA1"/>
    <w:rsid w:val="000F317D"/>
    <w:rsid w:val="000F76E3"/>
    <w:rsid w:val="00104A61"/>
    <w:rsid w:val="0010510E"/>
    <w:rsid w:val="00105C67"/>
    <w:rsid w:val="00106065"/>
    <w:rsid w:val="00107A51"/>
    <w:rsid w:val="00114854"/>
    <w:rsid w:val="00120119"/>
    <w:rsid w:val="00121AF1"/>
    <w:rsid w:val="00122836"/>
    <w:rsid w:val="00125D5F"/>
    <w:rsid w:val="00130886"/>
    <w:rsid w:val="00130CBC"/>
    <w:rsid w:val="001310C2"/>
    <w:rsid w:val="00131512"/>
    <w:rsid w:val="001353DB"/>
    <w:rsid w:val="00136020"/>
    <w:rsid w:val="0013699D"/>
    <w:rsid w:val="00142D83"/>
    <w:rsid w:val="00146F9B"/>
    <w:rsid w:val="0015041D"/>
    <w:rsid w:val="0015348B"/>
    <w:rsid w:val="00156507"/>
    <w:rsid w:val="00165672"/>
    <w:rsid w:val="00167B2C"/>
    <w:rsid w:val="00176A52"/>
    <w:rsid w:val="00176C94"/>
    <w:rsid w:val="00180E87"/>
    <w:rsid w:val="00197FE9"/>
    <w:rsid w:val="001A117A"/>
    <w:rsid w:val="001A17D1"/>
    <w:rsid w:val="001A3AD2"/>
    <w:rsid w:val="001B0B0B"/>
    <w:rsid w:val="001B441A"/>
    <w:rsid w:val="001B5316"/>
    <w:rsid w:val="001B53F8"/>
    <w:rsid w:val="001B5767"/>
    <w:rsid w:val="001C0077"/>
    <w:rsid w:val="001C0CD5"/>
    <w:rsid w:val="001C3D45"/>
    <w:rsid w:val="001D1D47"/>
    <w:rsid w:val="001D1F02"/>
    <w:rsid w:val="001E1DCD"/>
    <w:rsid w:val="001E279F"/>
    <w:rsid w:val="001E2B6E"/>
    <w:rsid w:val="001E58CD"/>
    <w:rsid w:val="001E657B"/>
    <w:rsid w:val="001F1C83"/>
    <w:rsid w:val="001F2804"/>
    <w:rsid w:val="001F45F9"/>
    <w:rsid w:val="001F77BC"/>
    <w:rsid w:val="001F7875"/>
    <w:rsid w:val="002013AA"/>
    <w:rsid w:val="002071A5"/>
    <w:rsid w:val="002207EA"/>
    <w:rsid w:val="00220B4B"/>
    <w:rsid w:val="0022172C"/>
    <w:rsid w:val="002269C8"/>
    <w:rsid w:val="0023351F"/>
    <w:rsid w:val="00237B88"/>
    <w:rsid w:val="00241349"/>
    <w:rsid w:val="00243037"/>
    <w:rsid w:val="00244223"/>
    <w:rsid w:val="00244B7E"/>
    <w:rsid w:val="0024606E"/>
    <w:rsid w:val="002466A2"/>
    <w:rsid w:val="00252E7B"/>
    <w:rsid w:val="00253DE8"/>
    <w:rsid w:val="00254928"/>
    <w:rsid w:val="002562FE"/>
    <w:rsid w:val="002625EF"/>
    <w:rsid w:val="00265077"/>
    <w:rsid w:val="0027271F"/>
    <w:rsid w:val="00272BD1"/>
    <w:rsid w:val="00274882"/>
    <w:rsid w:val="0027766E"/>
    <w:rsid w:val="00277857"/>
    <w:rsid w:val="0028053B"/>
    <w:rsid w:val="00287487"/>
    <w:rsid w:val="00290B7B"/>
    <w:rsid w:val="00293662"/>
    <w:rsid w:val="002A0105"/>
    <w:rsid w:val="002A0CC0"/>
    <w:rsid w:val="002A4EC4"/>
    <w:rsid w:val="002A5198"/>
    <w:rsid w:val="002B2808"/>
    <w:rsid w:val="002B315B"/>
    <w:rsid w:val="002B4795"/>
    <w:rsid w:val="002B4917"/>
    <w:rsid w:val="002C0C5D"/>
    <w:rsid w:val="002C5BB4"/>
    <w:rsid w:val="002C64C6"/>
    <w:rsid w:val="002D3BC9"/>
    <w:rsid w:val="002D5874"/>
    <w:rsid w:val="002D6F18"/>
    <w:rsid w:val="002D7437"/>
    <w:rsid w:val="002E2B2C"/>
    <w:rsid w:val="002E578D"/>
    <w:rsid w:val="002F147E"/>
    <w:rsid w:val="002F22E4"/>
    <w:rsid w:val="002F331A"/>
    <w:rsid w:val="00301B7B"/>
    <w:rsid w:val="00301EF9"/>
    <w:rsid w:val="003033B8"/>
    <w:rsid w:val="003036FA"/>
    <w:rsid w:val="0030594E"/>
    <w:rsid w:val="00310DD1"/>
    <w:rsid w:val="00321DC5"/>
    <w:rsid w:val="003302B2"/>
    <w:rsid w:val="00335479"/>
    <w:rsid w:val="003362E9"/>
    <w:rsid w:val="00340F0A"/>
    <w:rsid w:val="0034264E"/>
    <w:rsid w:val="003428B3"/>
    <w:rsid w:val="00342DB9"/>
    <w:rsid w:val="003434EB"/>
    <w:rsid w:val="003449A2"/>
    <w:rsid w:val="003475F0"/>
    <w:rsid w:val="00361624"/>
    <w:rsid w:val="00361B53"/>
    <w:rsid w:val="00363B40"/>
    <w:rsid w:val="003640F6"/>
    <w:rsid w:val="00371D10"/>
    <w:rsid w:val="00382587"/>
    <w:rsid w:val="0038409B"/>
    <w:rsid w:val="00384E54"/>
    <w:rsid w:val="003857AB"/>
    <w:rsid w:val="00385BA3"/>
    <w:rsid w:val="00386DFC"/>
    <w:rsid w:val="00390167"/>
    <w:rsid w:val="003968BB"/>
    <w:rsid w:val="003A09FF"/>
    <w:rsid w:val="003A5EBC"/>
    <w:rsid w:val="003B05B2"/>
    <w:rsid w:val="003B0787"/>
    <w:rsid w:val="003B7187"/>
    <w:rsid w:val="003B798D"/>
    <w:rsid w:val="003C3FD9"/>
    <w:rsid w:val="003C496F"/>
    <w:rsid w:val="003C628A"/>
    <w:rsid w:val="003D151E"/>
    <w:rsid w:val="003D5BB8"/>
    <w:rsid w:val="003D65E0"/>
    <w:rsid w:val="003E21A6"/>
    <w:rsid w:val="003E78A2"/>
    <w:rsid w:val="003F24A8"/>
    <w:rsid w:val="003F58F3"/>
    <w:rsid w:val="004004DE"/>
    <w:rsid w:val="00402BF0"/>
    <w:rsid w:val="004070A4"/>
    <w:rsid w:val="00411FE9"/>
    <w:rsid w:val="00416632"/>
    <w:rsid w:val="00416739"/>
    <w:rsid w:val="004176E3"/>
    <w:rsid w:val="00420A90"/>
    <w:rsid w:val="00421C77"/>
    <w:rsid w:val="0042239E"/>
    <w:rsid w:val="00423A02"/>
    <w:rsid w:val="0042444E"/>
    <w:rsid w:val="00427A97"/>
    <w:rsid w:val="00430BEC"/>
    <w:rsid w:val="00437B30"/>
    <w:rsid w:val="0044054B"/>
    <w:rsid w:val="004407B3"/>
    <w:rsid w:val="00441175"/>
    <w:rsid w:val="00442E00"/>
    <w:rsid w:val="00450CBC"/>
    <w:rsid w:val="00451944"/>
    <w:rsid w:val="004524A3"/>
    <w:rsid w:val="00453A64"/>
    <w:rsid w:val="0045578E"/>
    <w:rsid w:val="00455AB5"/>
    <w:rsid w:val="00462D79"/>
    <w:rsid w:val="00467182"/>
    <w:rsid w:val="0047484C"/>
    <w:rsid w:val="004754AE"/>
    <w:rsid w:val="00480F77"/>
    <w:rsid w:val="00482A54"/>
    <w:rsid w:val="00482ECB"/>
    <w:rsid w:val="00486B3D"/>
    <w:rsid w:val="00491EB1"/>
    <w:rsid w:val="0049760E"/>
    <w:rsid w:val="004A1D10"/>
    <w:rsid w:val="004A2BEF"/>
    <w:rsid w:val="004A5F59"/>
    <w:rsid w:val="004B3386"/>
    <w:rsid w:val="004B5AA6"/>
    <w:rsid w:val="004B727D"/>
    <w:rsid w:val="004C20BD"/>
    <w:rsid w:val="004C40EC"/>
    <w:rsid w:val="004C627C"/>
    <w:rsid w:val="004C7C18"/>
    <w:rsid w:val="004D19EE"/>
    <w:rsid w:val="004D617E"/>
    <w:rsid w:val="004E04C2"/>
    <w:rsid w:val="004E38A9"/>
    <w:rsid w:val="004E40EF"/>
    <w:rsid w:val="004E4408"/>
    <w:rsid w:val="004E5BBD"/>
    <w:rsid w:val="004E7357"/>
    <w:rsid w:val="004E79EA"/>
    <w:rsid w:val="004F1643"/>
    <w:rsid w:val="004F6D0E"/>
    <w:rsid w:val="0050597F"/>
    <w:rsid w:val="005121CE"/>
    <w:rsid w:val="005177C8"/>
    <w:rsid w:val="00517813"/>
    <w:rsid w:val="00520CB2"/>
    <w:rsid w:val="00521873"/>
    <w:rsid w:val="00523103"/>
    <w:rsid w:val="00525B97"/>
    <w:rsid w:val="00526A70"/>
    <w:rsid w:val="00531D34"/>
    <w:rsid w:val="00535FA4"/>
    <w:rsid w:val="00536D81"/>
    <w:rsid w:val="005401A2"/>
    <w:rsid w:val="005416A7"/>
    <w:rsid w:val="00543C10"/>
    <w:rsid w:val="00545518"/>
    <w:rsid w:val="005509EB"/>
    <w:rsid w:val="00552C81"/>
    <w:rsid w:val="0055336F"/>
    <w:rsid w:val="0055360F"/>
    <w:rsid w:val="00554ACE"/>
    <w:rsid w:val="00554FCB"/>
    <w:rsid w:val="00555237"/>
    <w:rsid w:val="005616A2"/>
    <w:rsid w:val="00564B56"/>
    <w:rsid w:val="00564DBF"/>
    <w:rsid w:val="005656AD"/>
    <w:rsid w:val="0056757A"/>
    <w:rsid w:val="00583A7C"/>
    <w:rsid w:val="005877BA"/>
    <w:rsid w:val="005A33A4"/>
    <w:rsid w:val="005A7F4F"/>
    <w:rsid w:val="005B55DD"/>
    <w:rsid w:val="005B6D65"/>
    <w:rsid w:val="005C74CD"/>
    <w:rsid w:val="005C77C5"/>
    <w:rsid w:val="005D3DAC"/>
    <w:rsid w:val="005E0D9F"/>
    <w:rsid w:val="005E0F79"/>
    <w:rsid w:val="005E0FC9"/>
    <w:rsid w:val="005E3E3C"/>
    <w:rsid w:val="005E3F33"/>
    <w:rsid w:val="005E4180"/>
    <w:rsid w:val="005F14EE"/>
    <w:rsid w:val="005F68C3"/>
    <w:rsid w:val="00602587"/>
    <w:rsid w:val="00610F0F"/>
    <w:rsid w:val="00611671"/>
    <w:rsid w:val="006127BB"/>
    <w:rsid w:val="00613206"/>
    <w:rsid w:val="006136A4"/>
    <w:rsid w:val="00616E51"/>
    <w:rsid w:val="00620067"/>
    <w:rsid w:val="00620810"/>
    <w:rsid w:val="00621723"/>
    <w:rsid w:val="00623BFA"/>
    <w:rsid w:val="00626FBB"/>
    <w:rsid w:val="00632175"/>
    <w:rsid w:val="0063315E"/>
    <w:rsid w:val="0063380C"/>
    <w:rsid w:val="00640A9A"/>
    <w:rsid w:val="00641307"/>
    <w:rsid w:val="00643593"/>
    <w:rsid w:val="00644A8F"/>
    <w:rsid w:val="00646322"/>
    <w:rsid w:val="006464AB"/>
    <w:rsid w:val="00652E96"/>
    <w:rsid w:val="006540F3"/>
    <w:rsid w:val="00655F2D"/>
    <w:rsid w:val="00663631"/>
    <w:rsid w:val="0066488C"/>
    <w:rsid w:val="00665EA5"/>
    <w:rsid w:val="0066758D"/>
    <w:rsid w:val="00672F9A"/>
    <w:rsid w:val="00673C69"/>
    <w:rsid w:val="00674688"/>
    <w:rsid w:val="0067518A"/>
    <w:rsid w:val="00680E57"/>
    <w:rsid w:val="0068447E"/>
    <w:rsid w:val="00685C00"/>
    <w:rsid w:val="0069292F"/>
    <w:rsid w:val="00692C93"/>
    <w:rsid w:val="00696501"/>
    <w:rsid w:val="006A0EAE"/>
    <w:rsid w:val="006A2F7C"/>
    <w:rsid w:val="006B121A"/>
    <w:rsid w:val="006B1D87"/>
    <w:rsid w:val="006B321F"/>
    <w:rsid w:val="006B453E"/>
    <w:rsid w:val="006C767C"/>
    <w:rsid w:val="006C7FFE"/>
    <w:rsid w:val="006E03CD"/>
    <w:rsid w:val="006E0877"/>
    <w:rsid w:val="006E20E2"/>
    <w:rsid w:val="006E215D"/>
    <w:rsid w:val="006E29BD"/>
    <w:rsid w:val="006F05FA"/>
    <w:rsid w:val="006F27B8"/>
    <w:rsid w:val="006F6C74"/>
    <w:rsid w:val="007013DF"/>
    <w:rsid w:val="007035E2"/>
    <w:rsid w:val="00704C1E"/>
    <w:rsid w:val="00705239"/>
    <w:rsid w:val="007112BB"/>
    <w:rsid w:val="00721412"/>
    <w:rsid w:val="00721609"/>
    <w:rsid w:val="0072303D"/>
    <w:rsid w:val="007316D2"/>
    <w:rsid w:val="007351EB"/>
    <w:rsid w:val="00741ECB"/>
    <w:rsid w:val="00742F7F"/>
    <w:rsid w:val="007500A7"/>
    <w:rsid w:val="007526D2"/>
    <w:rsid w:val="007611BE"/>
    <w:rsid w:val="00763F8B"/>
    <w:rsid w:val="00766468"/>
    <w:rsid w:val="00766A88"/>
    <w:rsid w:val="00773463"/>
    <w:rsid w:val="00774A18"/>
    <w:rsid w:val="00775D73"/>
    <w:rsid w:val="0077722B"/>
    <w:rsid w:val="007840F8"/>
    <w:rsid w:val="00786858"/>
    <w:rsid w:val="00787DE4"/>
    <w:rsid w:val="007961B1"/>
    <w:rsid w:val="007A0C71"/>
    <w:rsid w:val="007A14DB"/>
    <w:rsid w:val="007A30E6"/>
    <w:rsid w:val="007A566F"/>
    <w:rsid w:val="007A6A1A"/>
    <w:rsid w:val="007B1267"/>
    <w:rsid w:val="007B2707"/>
    <w:rsid w:val="007C5C58"/>
    <w:rsid w:val="007D4580"/>
    <w:rsid w:val="007D4FEB"/>
    <w:rsid w:val="007E3D87"/>
    <w:rsid w:val="007E7508"/>
    <w:rsid w:val="007F14CF"/>
    <w:rsid w:val="007F1BC9"/>
    <w:rsid w:val="007F4928"/>
    <w:rsid w:val="007F5FF2"/>
    <w:rsid w:val="007F6352"/>
    <w:rsid w:val="008060AB"/>
    <w:rsid w:val="008077B8"/>
    <w:rsid w:val="0081028F"/>
    <w:rsid w:val="008259DD"/>
    <w:rsid w:val="00830775"/>
    <w:rsid w:val="00831428"/>
    <w:rsid w:val="008340DA"/>
    <w:rsid w:val="0083700E"/>
    <w:rsid w:val="00837C44"/>
    <w:rsid w:val="008417F3"/>
    <w:rsid w:val="008420E7"/>
    <w:rsid w:val="008447FC"/>
    <w:rsid w:val="00845680"/>
    <w:rsid w:val="0085638C"/>
    <w:rsid w:val="00857E14"/>
    <w:rsid w:val="008605CB"/>
    <w:rsid w:val="008637F5"/>
    <w:rsid w:val="0086491F"/>
    <w:rsid w:val="00864AF0"/>
    <w:rsid w:val="00867D7C"/>
    <w:rsid w:val="00875747"/>
    <w:rsid w:val="00876004"/>
    <w:rsid w:val="008775C8"/>
    <w:rsid w:val="00880473"/>
    <w:rsid w:val="00880BC1"/>
    <w:rsid w:val="008845C6"/>
    <w:rsid w:val="00884C07"/>
    <w:rsid w:val="0088528B"/>
    <w:rsid w:val="00892AA5"/>
    <w:rsid w:val="0089383A"/>
    <w:rsid w:val="008A36B9"/>
    <w:rsid w:val="008A463B"/>
    <w:rsid w:val="008B217B"/>
    <w:rsid w:val="008B37CF"/>
    <w:rsid w:val="008C55B9"/>
    <w:rsid w:val="008C6502"/>
    <w:rsid w:val="008D0920"/>
    <w:rsid w:val="008D2930"/>
    <w:rsid w:val="008D53DD"/>
    <w:rsid w:val="008E0702"/>
    <w:rsid w:val="008E24D1"/>
    <w:rsid w:val="008E5E78"/>
    <w:rsid w:val="008E71A4"/>
    <w:rsid w:val="008F27EB"/>
    <w:rsid w:val="008F3AC0"/>
    <w:rsid w:val="008F3FA4"/>
    <w:rsid w:val="008F48CE"/>
    <w:rsid w:val="009005DA"/>
    <w:rsid w:val="009006C7"/>
    <w:rsid w:val="0090149A"/>
    <w:rsid w:val="0090391C"/>
    <w:rsid w:val="009078FC"/>
    <w:rsid w:val="009124EE"/>
    <w:rsid w:val="0091357A"/>
    <w:rsid w:val="00913D94"/>
    <w:rsid w:val="0091687F"/>
    <w:rsid w:val="00916CD6"/>
    <w:rsid w:val="009301CA"/>
    <w:rsid w:val="009314FF"/>
    <w:rsid w:val="009318FB"/>
    <w:rsid w:val="009333F9"/>
    <w:rsid w:val="00933802"/>
    <w:rsid w:val="00933AA1"/>
    <w:rsid w:val="009362A5"/>
    <w:rsid w:val="009365A0"/>
    <w:rsid w:val="009405A1"/>
    <w:rsid w:val="009504F9"/>
    <w:rsid w:val="00950DF4"/>
    <w:rsid w:val="00953553"/>
    <w:rsid w:val="00953FB0"/>
    <w:rsid w:val="009560A9"/>
    <w:rsid w:val="00956FF7"/>
    <w:rsid w:val="00957D25"/>
    <w:rsid w:val="00960A95"/>
    <w:rsid w:val="00963B46"/>
    <w:rsid w:val="009709D1"/>
    <w:rsid w:val="00973B85"/>
    <w:rsid w:val="00975971"/>
    <w:rsid w:val="0097620E"/>
    <w:rsid w:val="00983635"/>
    <w:rsid w:val="009865CC"/>
    <w:rsid w:val="00986AE2"/>
    <w:rsid w:val="00987E12"/>
    <w:rsid w:val="00987F95"/>
    <w:rsid w:val="00992167"/>
    <w:rsid w:val="00993D48"/>
    <w:rsid w:val="0099654C"/>
    <w:rsid w:val="009A0F00"/>
    <w:rsid w:val="009A7926"/>
    <w:rsid w:val="009C3631"/>
    <w:rsid w:val="009C4C1C"/>
    <w:rsid w:val="009C6841"/>
    <w:rsid w:val="009C761F"/>
    <w:rsid w:val="009C7A37"/>
    <w:rsid w:val="009D5254"/>
    <w:rsid w:val="009D6871"/>
    <w:rsid w:val="009D71BC"/>
    <w:rsid w:val="009E2B43"/>
    <w:rsid w:val="009E3DB6"/>
    <w:rsid w:val="009E7502"/>
    <w:rsid w:val="009F2284"/>
    <w:rsid w:val="009F2A14"/>
    <w:rsid w:val="009F2B8F"/>
    <w:rsid w:val="00A01EE7"/>
    <w:rsid w:val="00A0339C"/>
    <w:rsid w:val="00A03F81"/>
    <w:rsid w:val="00A051D3"/>
    <w:rsid w:val="00A07225"/>
    <w:rsid w:val="00A10E9C"/>
    <w:rsid w:val="00A11050"/>
    <w:rsid w:val="00A1179D"/>
    <w:rsid w:val="00A13D3C"/>
    <w:rsid w:val="00A1581B"/>
    <w:rsid w:val="00A16BD2"/>
    <w:rsid w:val="00A207C1"/>
    <w:rsid w:val="00A20F0E"/>
    <w:rsid w:val="00A214F0"/>
    <w:rsid w:val="00A24B81"/>
    <w:rsid w:val="00A25725"/>
    <w:rsid w:val="00A26D7B"/>
    <w:rsid w:val="00A32B94"/>
    <w:rsid w:val="00A336A1"/>
    <w:rsid w:val="00A36D90"/>
    <w:rsid w:val="00A40335"/>
    <w:rsid w:val="00A537FE"/>
    <w:rsid w:val="00A54B96"/>
    <w:rsid w:val="00A56833"/>
    <w:rsid w:val="00A623E5"/>
    <w:rsid w:val="00A672D8"/>
    <w:rsid w:val="00A67C2C"/>
    <w:rsid w:val="00A67E73"/>
    <w:rsid w:val="00A71267"/>
    <w:rsid w:val="00A72AA2"/>
    <w:rsid w:val="00A73EBC"/>
    <w:rsid w:val="00A763F2"/>
    <w:rsid w:val="00A87F0E"/>
    <w:rsid w:val="00A909AC"/>
    <w:rsid w:val="00A935D5"/>
    <w:rsid w:val="00A97136"/>
    <w:rsid w:val="00AB3107"/>
    <w:rsid w:val="00AB4B01"/>
    <w:rsid w:val="00AB59D1"/>
    <w:rsid w:val="00AB5CE4"/>
    <w:rsid w:val="00AB67BF"/>
    <w:rsid w:val="00AC5531"/>
    <w:rsid w:val="00AC77BB"/>
    <w:rsid w:val="00AD306C"/>
    <w:rsid w:val="00AD50B5"/>
    <w:rsid w:val="00AD7B75"/>
    <w:rsid w:val="00AE4C0B"/>
    <w:rsid w:val="00AE645C"/>
    <w:rsid w:val="00AE7E4E"/>
    <w:rsid w:val="00AF1F81"/>
    <w:rsid w:val="00AF38AE"/>
    <w:rsid w:val="00AF3B08"/>
    <w:rsid w:val="00AF66E7"/>
    <w:rsid w:val="00AF77C1"/>
    <w:rsid w:val="00B00DAB"/>
    <w:rsid w:val="00B014CB"/>
    <w:rsid w:val="00B0293E"/>
    <w:rsid w:val="00B05C75"/>
    <w:rsid w:val="00B103AE"/>
    <w:rsid w:val="00B220C0"/>
    <w:rsid w:val="00B253B1"/>
    <w:rsid w:val="00B26955"/>
    <w:rsid w:val="00B30C36"/>
    <w:rsid w:val="00B4175E"/>
    <w:rsid w:val="00B432B9"/>
    <w:rsid w:val="00B5082F"/>
    <w:rsid w:val="00B65F80"/>
    <w:rsid w:val="00B720ED"/>
    <w:rsid w:val="00B74C3E"/>
    <w:rsid w:val="00B7589F"/>
    <w:rsid w:val="00B766FE"/>
    <w:rsid w:val="00B8168A"/>
    <w:rsid w:val="00B84F7C"/>
    <w:rsid w:val="00B85C1F"/>
    <w:rsid w:val="00B85DC7"/>
    <w:rsid w:val="00B90A4A"/>
    <w:rsid w:val="00B96511"/>
    <w:rsid w:val="00B970A4"/>
    <w:rsid w:val="00BA0060"/>
    <w:rsid w:val="00BA6253"/>
    <w:rsid w:val="00BB3EDA"/>
    <w:rsid w:val="00BB790B"/>
    <w:rsid w:val="00BC054A"/>
    <w:rsid w:val="00BC0DC0"/>
    <w:rsid w:val="00BC45EF"/>
    <w:rsid w:val="00BC4C7E"/>
    <w:rsid w:val="00BC4EA4"/>
    <w:rsid w:val="00BC707B"/>
    <w:rsid w:val="00BE322A"/>
    <w:rsid w:val="00BE5694"/>
    <w:rsid w:val="00BF41F6"/>
    <w:rsid w:val="00BF6257"/>
    <w:rsid w:val="00C00AC7"/>
    <w:rsid w:val="00C0514B"/>
    <w:rsid w:val="00C12255"/>
    <w:rsid w:val="00C1436D"/>
    <w:rsid w:val="00C14D7B"/>
    <w:rsid w:val="00C20C62"/>
    <w:rsid w:val="00C274B1"/>
    <w:rsid w:val="00C31ACB"/>
    <w:rsid w:val="00C3486C"/>
    <w:rsid w:val="00C36C59"/>
    <w:rsid w:val="00C40DBF"/>
    <w:rsid w:val="00C473D4"/>
    <w:rsid w:val="00C53D1D"/>
    <w:rsid w:val="00C543F9"/>
    <w:rsid w:val="00C60814"/>
    <w:rsid w:val="00C60EDC"/>
    <w:rsid w:val="00C66A26"/>
    <w:rsid w:val="00C70423"/>
    <w:rsid w:val="00C70EA8"/>
    <w:rsid w:val="00C7144C"/>
    <w:rsid w:val="00C72443"/>
    <w:rsid w:val="00C73055"/>
    <w:rsid w:val="00C74556"/>
    <w:rsid w:val="00C74A69"/>
    <w:rsid w:val="00C75C44"/>
    <w:rsid w:val="00C81888"/>
    <w:rsid w:val="00C86E85"/>
    <w:rsid w:val="00C92D88"/>
    <w:rsid w:val="00C95056"/>
    <w:rsid w:val="00C9617A"/>
    <w:rsid w:val="00CA0587"/>
    <w:rsid w:val="00CA4B5F"/>
    <w:rsid w:val="00CB18A2"/>
    <w:rsid w:val="00CB1C45"/>
    <w:rsid w:val="00CB3D45"/>
    <w:rsid w:val="00CB6BDF"/>
    <w:rsid w:val="00CC039E"/>
    <w:rsid w:val="00CC7EEE"/>
    <w:rsid w:val="00CD166B"/>
    <w:rsid w:val="00CD4413"/>
    <w:rsid w:val="00CD4649"/>
    <w:rsid w:val="00CE13ED"/>
    <w:rsid w:val="00CE5D6C"/>
    <w:rsid w:val="00CE78C1"/>
    <w:rsid w:val="00CF0BEF"/>
    <w:rsid w:val="00CF0CFC"/>
    <w:rsid w:val="00CF1F77"/>
    <w:rsid w:val="00CF2001"/>
    <w:rsid w:val="00CF354F"/>
    <w:rsid w:val="00CF43CE"/>
    <w:rsid w:val="00CF634C"/>
    <w:rsid w:val="00D0083E"/>
    <w:rsid w:val="00D04BBE"/>
    <w:rsid w:val="00D05455"/>
    <w:rsid w:val="00D12EF0"/>
    <w:rsid w:val="00D1481D"/>
    <w:rsid w:val="00D15A0F"/>
    <w:rsid w:val="00D22BDD"/>
    <w:rsid w:val="00D22FF5"/>
    <w:rsid w:val="00D243C3"/>
    <w:rsid w:val="00D26DDB"/>
    <w:rsid w:val="00D27FC5"/>
    <w:rsid w:val="00D36745"/>
    <w:rsid w:val="00D379E7"/>
    <w:rsid w:val="00D400F7"/>
    <w:rsid w:val="00D46006"/>
    <w:rsid w:val="00D46E83"/>
    <w:rsid w:val="00D5319C"/>
    <w:rsid w:val="00D5572C"/>
    <w:rsid w:val="00D56C8B"/>
    <w:rsid w:val="00D65986"/>
    <w:rsid w:val="00D71281"/>
    <w:rsid w:val="00D72C63"/>
    <w:rsid w:val="00D74DA7"/>
    <w:rsid w:val="00D76D76"/>
    <w:rsid w:val="00D76DA6"/>
    <w:rsid w:val="00D81087"/>
    <w:rsid w:val="00D907C3"/>
    <w:rsid w:val="00D925DC"/>
    <w:rsid w:val="00D96620"/>
    <w:rsid w:val="00DA26DF"/>
    <w:rsid w:val="00DA48D5"/>
    <w:rsid w:val="00DA5717"/>
    <w:rsid w:val="00DA5C5C"/>
    <w:rsid w:val="00DA6F21"/>
    <w:rsid w:val="00DC2D2F"/>
    <w:rsid w:val="00DC3BAB"/>
    <w:rsid w:val="00DC632B"/>
    <w:rsid w:val="00DD4664"/>
    <w:rsid w:val="00DD6612"/>
    <w:rsid w:val="00DD7F79"/>
    <w:rsid w:val="00DE0FCD"/>
    <w:rsid w:val="00DE1EF1"/>
    <w:rsid w:val="00DE2FE1"/>
    <w:rsid w:val="00DE4C1E"/>
    <w:rsid w:val="00DF026E"/>
    <w:rsid w:val="00DF0C7E"/>
    <w:rsid w:val="00DF1720"/>
    <w:rsid w:val="00DF23B3"/>
    <w:rsid w:val="00DF4FF7"/>
    <w:rsid w:val="00DF6ED8"/>
    <w:rsid w:val="00DF6FF6"/>
    <w:rsid w:val="00DF7FE7"/>
    <w:rsid w:val="00E01B05"/>
    <w:rsid w:val="00E027DE"/>
    <w:rsid w:val="00E107FF"/>
    <w:rsid w:val="00E173BC"/>
    <w:rsid w:val="00E20A33"/>
    <w:rsid w:val="00E2203D"/>
    <w:rsid w:val="00E30406"/>
    <w:rsid w:val="00E40914"/>
    <w:rsid w:val="00E41448"/>
    <w:rsid w:val="00E427C2"/>
    <w:rsid w:val="00E46A62"/>
    <w:rsid w:val="00E47CE0"/>
    <w:rsid w:val="00E5097A"/>
    <w:rsid w:val="00E5450B"/>
    <w:rsid w:val="00E54781"/>
    <w:rsid w:val="00E55BC7"/>
    <w:rsid w:val="00E55F43"/>
    <w:rsid w:val="00E653A2"/>
    <w:rsid w:val="00E67DBE"/>
    <w:rsid w:val="00E701AF"/>
    <w:rsid w:val="00E87D73"/>
    <w:rsid w:val="00E95D70"/>
    <w:rsid w:val="00EA0995"/>
    <w:rsid w:val="00EA38DE"/>
    <w:rsid w:val="00EA5F7A"/>
    <w:rsid w:val="00EB0290"/>
    <w:rsid w:val="00EB061F"/>
    <w:rsid w:val="00EB3637"/>
    <w:rsid w:val="00EB7604"/>
    <w:rsid w:val="00EC0ADF"/>
    <w:rsid w:val="00EC0E98"/>
    <w:rsid w:val="00ED03F8"/>
    <w:rsid w:val="00ED20D6"/>
    <w:rsid w:val="00ED2BB0"/>
    <w:rsid w:val="00ED3F67"/>
    <w:rsid w:val="00EE0872"/>
    <w:rsid w:val="00EE2568"/>
    <w:rsid w:val="00EF09F6"/>
    <w:rsid w:val="00EF159F"/>
    <w:rsid w:val="00EF182D"/>
    <w:rsid w:val="00EF2D34"/>
    <w:rsid w:val="00EF4F09"/>
    <w:rsid w:val="00F0305A"/>
    <w:rsid w:val="00F03E55"/>
    <w:rsid w:val="00F07273"/>
    <w:rsid w:val="00F07678"/>
    <w:rsid w:val="00F07850"/>
    <w:rsid w:val="00F14002"/>
    <w:rsid w:val="00F15538"/>
    <w:rsid w:val="00F25248"/>
    <w:rsid w:val="00F25627"/>
    <w:rsid w:val="00F26110"/>
    <w:rsid w:val="00F26EC8"/>
    <w:rsid w:val="00F27882"/>
    <w:rsid w:val="00F3520A"/>
    <w:rsid w:val="00F408A1"/>
    <w:rsid w:val="00F429E3"/>
    <w:rsid w:val="00F5080B"/>
    <w:rsid w:val="00F6400E"/>
    <w:rsid w:val="00F64954"/>
    <w:rsid w:val="00F82D9F"/>
    <w:rsid w:val="00F87180"/>
    <w:rsid w:val="00F87A82"/>
    <w:rsid w:val="00F939F1"/>
    <w:rsid w:val="00F93DC2"/>
    <w:rsid w:val="00F95266"/>
    <w:rsid w:val="00F9705C"/>
    <w:rsid w:val="00F9750D"/>
    <w:rsid w:val="00FA04EA"/>
    <w:rsid w:val="00FA51B9"/>
    <w:rsid w:val="00FB16E9"/>
    <w:rsid w:val="00FB2EC1"/>
    <w:rsid w:val="00FB3331"/>
    <w:rsid w:val="00FB6685"/>
    <w:rsid w:val="00FC1C53"/>
    <w:rsid w:val="00FC25ED"/>
    <w:rsid w:val="00FC489F"/>
    <w:rsid w:val="00FD35A9"/>
    <w:rsid w:val="00FD6AB8"/>
    <w:rsid w:val="00FD7184"/>
    <w:rsid w:val="00FE3093"/>
    <w:rsid w:val="00FE549E"/>
    <w:rsid w:val="00FE63FB"/>
    <w:rsid w:val="00FE6936"/>
    <w:rsid w:val="00FE7A96"/>
    <w:rsid w:val="00FF0F9F"/>
    <w:rsid w:val="00FF57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685CBD71"/>
  <w15:docId w15:val="{5234E0F8-BA9E-401C-9B07-8A81B846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0EAE"/>
    <w:rPr>
      <w:rFonts w:ascii="Arial" w:hAnsi="Arial"/>
      <w:sz w:val="22"/>
      <w:szCs w:val="22"/>
      <w:lang w:eastAsia="en-US"/>
    </w:rPr>
  </w:style>
  <w:style w:type="paragraph" w:styleId="berschrift1">
    <w:name w:val="heading 1"/>
    <w:basedOn w:val="Standard"/>
    <w:next w:val="Standard"/>
    <w:link w:val="berschrift1Zchn"/>
    <w:autoRedefine/>
    <w:qFormat/>
    <w:rsid w:val="00025EB7"/>
    <w:pPr>
      <w:keepNext/>
      <w:numPr>
        <w:numId w:val="38"/>
      </w:numPr>
      <w:tabs>
        <w:tab w:val="left" w:pos="284"/>
      </w:tabs>
      <w:spacing w:after="60"/>
      <w:outlineLvl w:val="0"/>
    </w:pPr>
    <w:rPr>
      <w:rFonts w:ascii="Arial Fett" w:eastAsia="Times New Roman" w:hAnsi="Arial Fett"/>
      <w:b/>
      <w:sz w:val="12"/>
      <w:szCs w:val="12"/>
      <w:lang w:eastAsia="de-DE"/>
    </w:rPr>
  </w:style>
  <w:style w:type="paragraph" w:styleId="berschrift2">
    <w:name w:val="heading 2"/>
    <w:basedOn w:val="berschrift1"/>
    <w:next w:val="Standard"/>
    <w:link w:val="berschrift2Zchn"/>
    <w:autoRedefine/>
    <w:unhideWhenUsed/>
    <w:qFormat/>
    <w:rsid w:val="00EA5F7A"/>
    <w:pPr>
      <w:numPr>
        <w:ilvl w:val="1"/>
      </w:numPr>
      <w:ind w:right="254"/>
      <w:outlineLvl w:val="1"/>
    </w:pPr>
  </w:style>
  <w:style w:type="paragraph" w:styleId="berschrift3">
    <w:name w:val="heading 3"/>
    <w:basedOn w:val="berschrift2"/>
    <w:next w:val="Standard"/>
    <w:link w:val="berschrift3Zchn"/>
    <w:unhideWhenUsed/>
    <w:qFormat/>
    <w:rsid w:val="00F95266"/>
    <w:pPr>
      <w:numPr>
        <w:ilvl w:val="2"/>
      </w:numPr>
      <w:outlineLvl w:val="2"/>
    </w:pPr>
  </w:style>
  <w:style w:type="paragraph" w:styleId="berschrift4">
    <w:name w:val="heading 4"/>
    <w:basedOn w:val="Standard"/>
    <w:next w:val="Standard"/>
    <w:link w:val="berschrift4Zchn"/>
    <w:uiPriority w:val="9"/>
    <w:semiHidden/>
    <w:unhideWhenUsed/>
    <w:qFormat/>
    <w:rsid w:val="00DE1EF1"/>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DE1EF1"/>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DE1EF1"/>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DE1EF1"/>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DE1EF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E1EF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B453E"/>
    <w:pPr>
      <w:tabs>
        <w:tab w:val="center" w:pos="4536"/>
        <w:tab w:val="right" w:pos="9072"/>
      </w:tabs>
    </w:pPr>
  </w:style>
  <w:style w:type="character" w:customStyle="1" w:styleId="KopfzeileZchn">
    <w:name w:val="Kopfzeile Zchn"/>
    <w:basedOn w:val="Absatz-Standardschriftart"/>
    <w:link w:val="Kopfzeile"/>
    <w:rsid w:val="006B453E"/>
    <w:rPr>
      <w:rFonts w:ascii="Arial" w:hAnsi="Arial"/>
      <w:sz w:val="22"/>
      <w:szCs w:val="22"/>
      <w:lang w:eastAsia="en-US"/>
    </w:rPr>
  </w:style>
  <w:style w:type="paragraph" w:styleId="Fuzeile">
    <w:name w:val="footer"/>
    <w:basedOn w:val="Standard"/>
    <w:link w:val="FuzeileZchn"/>
    <w:uiPriority w:val="99"/>
    <w:unhideWhenUsed/>
    <w:rsid w:val="006B453E"/>
    <w:pPr>
      <w:tabs>
        <w:tab w:val="center" w:pos="4536"/>
        <w:tab w:val="right" w:pos="9072"/>
      </w:tabs>
    </w:pPr>
  </w:style>
  <w:style w:type="character" w:customStyle="1" w:styleId="FuzeileZchn">
    <w:name w:val="Fußzeile Zchn"/>
    <w:basedOn w:val="Absatz-Standardschriftart"/>
    <w:link w:val="Fuzeile"/>
    <w:uiPriority w:val="99"/>
    <w:rsid w:val="006B453E"/>
    <w:rPr>
      <w:rFonts w:ascii="Arial" w:hAnsi="Arial"/>
      <w:sz w:val="22"/>
      <w:szCs w:val="22"/>
      <w:lang w:eastAsia="en-US"/>
    </w:rPr>
  </w:style>
  <w:style w:type="table" w:styleId="Tabellenraster">
    <w:name w:val="Table Grid"/>
    <w:basedOn w:val="NormaleTabelle"/>
    <w:uiPriority w:val="59"/>
    <w:rsid w:val="007A1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Sven">
    <w:name w:val="Tabelle_Sven"/>
    <w:basedOn w:val="NormaleTabelle"/>
    <w:uiPriority w:val="99"/>
    <w:rsid w:val="007A14DB"/>
    <w:tblPr/>
    <w:tblStylePr w:type="firstRow">
      <w:rPr>
        <w:rFonts w:ascii="Arial" w:hAnsi="Arial"/>
        <w:b/>
        <w:color w:val="000000" w:themeColor="text1"/>
      </w:rPr>
    </w:tblStylePr>
  </w:style>
  <w:style w:type="character" w:styleId="Platzhaltertext">
    <w:name w:val="Placeholder Text"/>
    <w:basedOn w:val="Absatz-Standardschriftart"/>
    <w:uiPriority w:val="99"/>
    <w:semiHidden/>
    <w:rsid w:val="00880473"/>
    <w:rPr>
      <w:color w:val="808080"/>
    </w:rPr>
  </w:style>
  <w:style w:type="paragraph" w:styleId="Sprechblasentext">
    <w:name w:val="Balloon Text"/>
    <w:basedOn w:val="Standard"/>
    <w:link w:val="SprechblasentextZchn"/>
    <w:uiPriority w:val="99"/>
    <w:semiHidden/>
    <w:unhideWhenUsed/>
    <w:rsid w:val="008804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0473"/>
    <w:rPr>
      <w:rFonts w:ascii="Tahoma" w:hAnsi="Tahoma" w:cs="Tahoma"/>
      <w:sz w:val="16"/>
      <w:szCs w:val="16"/>
      <w:lang w:eastAsia="en-US"/>
    </w:rPr>
  </w:style>
  <w:style w:type="paragraph" w:styleId="Listenabsatz">
    <w:name w:val="List Paragraph"/>
    <w:basedOn w:val="Standard"/>
    <w:uiPriority w:val="34"/>
    <w:qFormat/>
    <w:rsid w:val="00583A7C"/>
    <w:pPr>
      <w:ind w:left="720"/>
      <w:contextualSpacing/>
    </w:pPr>
  </w:style>
  <w:style w:type="character" w:styleId="Hyperlink">
    <w:name w:val="Hyperlink"/>
    <w:basedOn w:val="Absatz-Standardschriftart"/>
    <w:uiPriority w:val="99"/>
    <w:unhideWhenUsed/>
    <w:rsid w:val="00C86E85"/>
    <w:rPr>
      <w:color w:val="0000FF" w:themeColor="hyperlink"/>
      <w:u w:val="single"/>
    </w:rPr>
  </w:style>
  <w:style w:type="paragraph" w:styleId="Kommentartext">
    <w:name w:val="annotation text"/>
    <w:basedOn w:val="Standard"/>
    <w:link w:val="KommentartextZchn"/>
    <w:semiHidden/>
    <w:unhideWhenUsed/>
    <w:rsid w:val="003F58F3"/>
    <w:rPr>
      <w:rFonts w:eastAsia="Times New Roman"/>
      <w:sz w:val="20"/>
      <w:szCs w:val="20"/>
      <w:lang w:eastAsia="de-DE"/>
    </w:rPr>
  </w:style>
  <w:style w:type="character" w:customStyle="1" w:styleId="KommentartextZchn">
    <w:name w:val="Kommentartext Zchn"/>
    <w:basedOn w:val="Absatz-Standardschriftart"/>
    <w:link w:val="Kommentartext"/>
    <w:semiHidden/>
    <w:rsid w:val="003F58F3"/>
    <w:rPr>
      <w:rFonts w:ascii="Arial" w:eastAsia="Times New Roman" w:hAnsi="Arial"/>
    </w:rPr>
  </w:style>
  <w:style w:type="character" w:customStyle="1" w:styleId="berschrift1Zchn">
    <w:name w:val="Überschrift 1 Zchn"/>
    <w:basedOn w:val="Absatz-Standardschriftart"/>
    <w:link w:val="berschrift1"/>
    <w:rsid w:val="00025EB7"/>
    <w:rPr>
      <w:rFonts w:ascii="Arial Fett" w:eastAsia="Times New Roman" w:hAnsi="Arial Fett"/>
      <w:b/>
      <w:sz w:val="12"/>
      <w:szCs w:val="12"/>
    </w:rPr>
  </w:style>
  <w:style w:type="character" w:customStyle="1" w:styleId="berschrift2Zchn">
    <w:name w:val="Überschrift 2 Zchn"/>
    <w:basedOn w:val="Absatz-Standardschriftart"/>
    <w:link w:val="berschrift2"/>
    <w:rsid w:val="00EA5F7A"/>
    <w:rPr>
      <w:rFonts w:ascii="Arial Fett" w:eastAsia="Times New Roman" w:hAnsi="Arial Fett"/>
      <w:b/>
      <w:sz w:val="12"/>
      <w:szCs w:val="12"/>
    </w:rPr>
  </w:style>
  <w:style w:type="character" w:customStyle="1" w:styleId="berschrift3Zchn">
    <w:name w:val="Überschrift 3 Zchn"/>
    <w:basedOn w:val="Absatz-Standardschriftart"/>
    <w:link w:val="berschrift3"/>
    <w:rsid w:val="00F95266"/>
    <w:rPr>
      <w:rFonts w:ascii="Arial Fett" w:eastAsia="Times New Roman" w:hAnsi="Arial Fett"/>
      <w:b/>
      <w:sz w:val="12"/>
      <w:szCs w:val="12"/>
    </w:rPr>
  </w:style>
  <w:style w:type="paragraph" w:styleId="Textkrper-Zeileneinzug">
    <w:name w:val="Body Text Indent"/>
    <w:basedOn w:val="Standard"/>
    <w:link w:val="Textkrper-ZeileneinzugZchn"/>
    <w:semiHidden/>
    <w:unhideWhenUsed/>
    <w:rsid w:val="00F95266"/>
    <w:pPr>
      <w:ind w:left="426"/>
      <w:jc w:val="both"/>
    </w:pPr>
    <w:rPr>
      <w:rFonts w:eastAsia="Times New Roman"/>
      <w:sz w:val="20"/>
      <w:szCs w:val="20"/>
      <w:lang w:eastAsia="de-DE"/>
    </w:rPr>
  </w:style>
  <w:style w:type="character" w:customStyle="1" w:styleId="Textkrper-ZeileneinzugZchn">
    <w:name w:val="Textkörper-Zeileneinzug Zchn"/>
    <w:basedOn w:val="Absatz-Standardschriftart"/>
    <w:link w:val="Textkrper-Zeileneinzug"/>
    <w:semiHidden/>
    <w:rsid w:val="00F95266"/>
    <w:rPr>
      <w:rFonts w:ascii="Arial" w:eastAsia="Times New Roman" w:hAnsi="Arial"/>
    </w:rPr>
  </w:style>
  <w:style w:type="paragraph" w:customStyle="1" w:styleId="GN-Standard">
    <w:name w:val="GN-Standard"/>
    <w:basedOn w:val="Standard"/>
    <w:rsid w:val="00F95266"/>
    <w:pPr>
      <w:jc w:val="both"/>
    </w:pPr>
    <w:rPr>
      <w:rFonts w:eastAsia="Times New Roman"/>
      <w:sz w:val="24"/>
      <w:szCs w:val="20"/>
      <w:lang w:eastAsia="de-DE"/>
    </w:rPr>
  </w:style>
  <w:style w:type="paragraph" w:styleId="Textkrper2">
    <w:name w:val="Body Text 2"/>
    <w:basedOn w:val="Standard"/>
    <w:link w:val="Textkrper2Zchn"/>
    <w:uiPriority w:val="99"/>
    <w:semiHidden/>
    <w:unhideWhenUsed/>
    <w:rsid w:val="00F15538"/>
    <w:pPr>
      <w:spacing w:after="120" w:line="480" w:lineRule="auto"/>
    </w:pPr>
  </w:style>
  <w:style w:type="character" w:customStyle="1" w:styleId="Textkrper2Zchn">
    <w:name w:val="Textkörper 2 Zchn"/>
    <w:basedOn w:val="Absatz-Standardschriftart"/>
    <w:link w:val="Textkrper2"/>
    <w:uiPriority w:val="99"/>
    <w:semiHidden/>
    <w:rsid w:val="00F15538"/>
    <w:rPr>
      <w:rFonts w:ascii="Arial" w:hAnsi="Arial"/>
      <w:sz w:val="22"/>
      <w:szCs w:val="22"/>
      <w:lang w:eastAsia="en-US"/>
    </w:rPr>
  </w:style>
  <w:style w:type="paragraph" w:customStyle="1" w:styleId="GN-Anschrift">
    <w:name w:val="GN-Anschrift"/>
    <w:basedOn w:val="Standard"/>
    <w:rsid w:val="00F15538"/>
    <w:rPr>
      <w:rFonts w:eastAsia="Times New Roman"/>
      <w:sz w:val="16"/>
      <w:szCs w:val="20"/>
      <w:lang w:eastAsia="de-DE"/>
    </w:rPr>
  </w:style>
  <w:style w:type="paragraph" w:styleId="Funotentext">
    <w:name w:val="footnote text"/>
    <w:basedOn w:val="Standard"/>
    <w:link w:val="FunotentextZchn"/>
    <w:unhideWhenUsed/>
    <w:rsid w:val="00F15538"/>
    <w:rPr>
      <w:rFonts w:eastAsia="Times New Roman"/>
      <w:sz w:val="20"/>
      <w:szCs w:val="20"/>
      <w:lang w:eastAsia="de-DE"/>
    </w:rPr>
  </w:style>
  <w:style w:type="character" w:customStyle="1" w:styleId="FunotentextZchn">
    <w:name w:val="Fußnotentext Zchn"/>
    <w:basedOn w:val="Absatz-Standardschriftart"/>
    <w:link w:val="Funotentext"/>
    <w:rsid w:val="00F15538"/>
    <w:rPr>
      <w:rFonts w:ascii="Arial" w:eastAsia="Times New Roman" w:hAnsi="Arial"/>
    </w:rPr>
  </w:style>
  <w:style w:type="paragraph" w:customStyle="1" w:styleId="GN-Aufzhlung">
    <w:name w:val="GN-Aufzählung"/>
    <w:basedOn w:val="Standard"/>
    <w:rsid w:val="00F15538"/>
    <w:pPr>
      <w:numPr>
        <w:numId w:val="1"/>
      </w:numPr>
      <w:tabs>
        <w:tab w:val="left" w:pos="284"/>
      </w:tabs>
    </w:pPr>
    <w:rPr>
      <w:rFonts w:eastAsia="Times New Roman"/>
      <w:sz w:val="24"/>
      <w:szCs w:val="20"/>
      <w:lang w:eastAsia="de-DE"/>
    </w:rPr>
  </w:style>
  <w:style w:type="paragraph" w:customStyle="1" w:styleId="Standard-GN">
    <w:name w:val="Standard-GN"/>
    <w:basedOn w:val="Standard"/>
    <w:next w:val="Standard"/>
    <w:rsid w:val="00F15538"/>
    <w:pPr>
      <w:spacing w:line="360" w:lineRule="auto"/>
      <w:jc w:val="both"/>
    </w:pPr>
    <w:rPr>
      <w:rFonts w:eastAsia="Times New Roman"/>
      <w:sz w:val="24"/>
      <w:szCs w:val="20"/>
      <w:lang w:eastAsia="de-DE"/>
    </w:rPr>
  </w:style>
  <w:style w:type="paragraph" w:customStyle="1" w:styleId="Standard6pt">
    <w:name w:val="Standard 6 pt"/>
    <w:aliases w:val="Schwarz,Links,Zeilenabstand:  einfach"/>
    <w:basedOn w:val="Standard"/>
    <w:rsid w:val="003C496F"/>
    <w:pPr>
      <w:overflowPunct w:val="0"/>
      <w:autoSpaceDE w:val="0"/>
      <w:autoSpaceDN w:val="0"/>
      <w:adjustRightInd w:val="0"/>
    </w:pPr>
    <w:rPr>
      <w:rFonts w:eastAsia="Times New Roman"/>
      <w:color w:val="000000"/>
      <w:sz w:val="12"/>
      <w:szCs w:val="12"/>
      <w:lang w:eastAsia="de-DE"/>
    </w:rPr>
  </w:style>
  <w:style w:type="paragraph" w:styleId="Textkrper">
    <w:name w:val="Body Text"/>
    <w:basedOn w:val="Standard"/>
    <w:link w:val="TextkrperZchn"/>
    <w:uiPriority w:val="99"/>
    <w:unhideWhenUsed/>
    <w:rsid w:val="0089383A"/>
    <w:pPr>
      <w:spacing w:after="120"/>
    </w:pPr>
  </w:style>
  <w:style w:type="character" w:customStyle="1" w:styleId="TextkrperZchn">
    <w:name w:val="Textkörper Zchn"/>
    <w:basedOn w:val="Absatz-Standardschriftart"/>
    <w:link w:val="Textkrper"/>
    <w:uiPriority w:val="99"/>
    <w:rsid w:val="0089383A"/>
    <w:rPr>
      <w:rFonts w:ascii="Arial" w:hAnsi="Arial"/>
      <w:sz w:val="22"/>
      <w:szCs w:val="22"/>
      <w:lang w:eastAsia="en-US"/>
    </w:rPr>
  </w:style>
  <w:style w:type="paragraph" w:styleId="StandardWeb">
    <w:name w:val="Normal (Web)"/>
    <w:basedOn w:val="Standard"/>
    <w:uiPriority w:val="99"/>
    <w:unhideWhenUsed/>
    <w:rsid w:val="002B4795"/>
    <w:pPr>
      <w:spacing w:before="100" w:beforeAutospacing="1" w:after="100" w:afterAutospacing="1"/>
    </w:pPr>
    <w:rPr>
      <w:rFonts w:ascii="Times New Roman" w:eastAsia="Times New Roman" w:hAnsi="Times New Roman"/>
      <w:sz w:val="24"/>
      <w:szCs w:val="24"/>
      <w:lang w:eastAsia="de-DE"/>
    </w:rPr>
  </w:style>
  <w:style w:type="character" w:customStyle="1" w:styleId="berschrift4Zchn">
    <w:name w:val="Überschrift 4 Zchn"/>
    <w:basedOn w:val="Absatz-Standardschriftart"/>
    <w:link w:val="berschrift4"/>
    <w:uiPriority w:val="9"/>
    <w:semiHidden/>
    <w:rsid w:val="00DE1EF1"/>
    <w:rPr>
      <w:rFonts w:asciiTheme="majorHAnsi" w:eastAsiaTheme="majorEastAsia" w:hAnsiTheme="majorHAnsi" w:cstheme="majorBidi"/>
      <w:i/>
      <w:iCs/>
      <w:color w:val="365F91" w:themeColor="accent1" w:themeShade="BF"/>
      <w:sz w:val="22"/>
      <w:szCs w:val="22"/>
      <w:lang w:eastAsia="en-US"/>
    </w:rPr>
  </w:style>
  <w:style w:type="character" w:customStyle="1" w:styleId="berschrift5Zchn">
    <w:name w:val="Überschrift 5 Zchn"/>
    <w:basedOn w:val="Absatz-Standardschriftart"/>
    <w:link w:val="berschrift5"/>
    <w:uiPriority w:val="9"/>
    <w:semiHidden/>
    <w:rsid w:val="00DE1EF1"/>
    <w:rPr>
      <w:rFonts w:asciiTheme="majorHAnsi" w:eastAsiaTheme="majorEastAsia" w:hAnsiTheme="majorHAnsi" w:cstheme="majorBidi"/>
      <w:color w:val="365F91" w:themeColor="accent1" w:themeShade="BF"/>
      <w:sz w:val="22"/>
      <w:szCs w:val="22"/>
      <w:lang w:eastAsia="en-US"/>
    </w:rPr>
  </w:style>
  <w:style w:type="character" w:customStyle="1" w:styleId="berschrift6Zchn">
    <w:name w:val="Überschrift 6 Zchn"/>
    <w:basedOn w:val="Absatz-Standardschriftart"/>
    <w:link w:val="berschrift6"/>
    <w:uiPriority w:val="9"/>
    <w:semiHidden/>
    <w:rsid w:val="00DE1EF1"/>
    <w:rPr>
      <w:rFonts w:asciiTheme="majorHAnsi" w:eastAsiaTheme="majorEastAsia" w:hAnsiTheme="majorHAnsi" w:cstheme="majorBidi"/>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DE1EF1"/>
    <w:rPr>
      <w:rFonts w:asciiTheme="majorHAnsi" w:eastAsiaTheme="majorEastAsia" w:hAnsiTheme="majorHAnsi" w:cstheme="majorBidi"/>
      <w:i/>
      <w:iCs/>
      <w:color w:val="243F60" w:themeColor="accent1" w:themeShade="7F"/>
      <w:sz w:val="22"/>
      <w:szCs w:val="22"/>
      <w:lang w:eastAsia="en-US"/>
    </w:rPr>
  </w:style>
  <w:style w:type="character" w:customStyle="1" w:styleId="berschrift8Zchn">
    <w:name w:val="Überschrift 8 Zchn"/>
    <w:basedOn w:val="Absatz-Standardschriftart"/>
    <w:link w:val="berschrift8"/>
    <w:uiPriority w:val="9"/>
    <w:semiHidden/>
    <w:rsid w:val="00DE1EF1"/>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uiPriority w:val="9"/>
    <w:semiHidden/>
    <w:rsid w:val="00DE1EF1"/>
    <w:rPr>
      <w:rFonts w:asciiTheme="majorHAnsi" w:eastAsiaTheme="majorEastAsia" w:hAnsiTheme="majorHAnsi" w:cstheme="majorBidi"/>
      <w:i/>
      <w:iCs/>
      <w:color w:val="272727" w:themeColor="text1" w:themeTint="D8"/>
      <w:sz w:val="21"/>
      <w:szCs w:val="21"/>
      <w:lang w:eastAsia="en-US"/>
    </w:rPr>
  </w:style>
  <w:style w:type="character" w:styleId="Kommentarzeichen">
    <w:name w:val="annotation reference"/>
    <w:basedOn w:val="Absatz-Standardschriftart"/>
    <w:uiPriority w:val="99"/>
    <w:semiHidden/>
    <w:unhideWhenUsed/>
    <w:rsid w:val="000D3AEB"/>
    <w:rPr>
      <w:sz w:val="16"/>
      <w:szCs w:val="16"/>
    </w:rPr>
  </w:style>
  <w:style w:type="paragraph" w:styleId="Kommentarthema">
    <w:name w:val="annotation subject"/>
    <w:basedOn w:val="Kommentartext"/>
    <w:next w:val="Kommentartext"/>
    <w:link w:val="KommentarthemaZchn"/>
    <w:uiPriority w:val="99"/>
    <w:semiHidden/>
    <w:unhideWhenUsed/>
    <w:rsid w:val="000D3AEB"/>
    <w:rPr>
      <w:rFonts w:eastAsia="Calibri"/>
      <w:b/>
      <w:bCs/>
      <w:lang w:eastAsia="en-US"/>
    </w:rPr>
  </w:style>
  <w:style w:type="character" w:customStyle="1" w:styleId="KommentarthemaZchn">
    <w:name w:val="Kommentarthema Zchn"/>
    <w:basedOn w:val="KommentartextZchn"/>
    <w:link w:val="Kommentarthema"/>
    <w:uiPriority w:val="99"/>
    <w:semiHidden/>
    <w:rsid w:val="000D3AEB"/>
    <w:rPr>
      <w:rFonts w:ascii="Arial" w:eastAsia="Times New Roman" w:hAnsi="Arial"/>
      <w:b/>
      <w:bCs/>
      <w:lang w:eastAsia="en-US"/>
    </w:rPr>
  </w:style>
  <w:style w:type="paragraph" w:styleId="berarbeitung">
    <w:name w:val="Revision"/>
    <w:hidden/>
    <w:uiPriority w:val="99"/>
    <w:semiHidden/>
    <w:rsid w:val="000D3AEB"/>
    <w:rPr>
      <w:rFonts w:ascii="Arial" w:hAnsi="Arial"/>
      <w:sz w:val="22"/>
      <w:szCs w:val="22"/>
      <w:lang w:eastAsia="en-US"/>
    </w:rPr>
  </w:style>
  <w:style w:type="character" w:styleId="Fett">
    <w:name w:val="Strong"/>
    <w:basedOn w:val="Absatz-Standardschriftart"/>
    <w:uiPriority w:val="22"/>
    <w:qFormat/>
    <w:rsid w:val="00796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3724">
      <w:bodyDiv w:val="1"/>
      <w:marLeft w:val="0"/>
      <w:marRight w:val="0"/>
      <w:marTop w:val="0"/>
      <w:marBottom w:val="0"/>
      <w:divBdr>
        <w:top w:val="none" w:sz="0" w:space="0" w:color="auto"/>
        <w:left w:val="none" w:sz="0" w:space="0" w:color="auto"/>
        <w:bottom w:val="none" w:sz="0" w:space="0" w:color="auto"/>
        <w:right w:val="none" w:sz="0" w:space="0" w:color="auto"/>
      </w:divBdr>
    </w:div>
    <w:div w:id="142890154">
      <w:bodyDiv w:val="1"/>
      <w:marLeft w:val="0"/>
      <w:marRight w:val="0"/>
      <w:marTop w:val="0"/>
      <w:marBottom w:val="0"/>
      <w:divBdr>
        <w:top w:val="none" w:sz="0" w:space="0" w:color="auto"/>
        <w:left w:val="none" w:sz="0" w:space="0" w:color="auto"/>
        <w:bottom w:val="none" w:sz="0" w:space="0" w:color="auto"/>
        <w:right w:val="none" w:sz="0" w:space="0" w:color="auto"/>
      </w:divBdr>
    </w:div>
    <w:div w:id="332297713">
      <w:bodyDiv w:val="1"/>
      <w:marLeft w:val="0"/>
      <w:marRight w:val="0"/>
      <w:marTop w:val="0"/>
      <w:marBottom w:val="0"/>
      <w:divBdr>
        <w:top w:val="none" w:sz="0" w:space="0" w:color="auto"/>
        <w:left w:val="none" w:sz="0" w:space="0" w:color="auto"/>
        <w:bottom w:val="none" w:sz="0" w:space="0" w:color="auto"/>
        <w:right w:val="none" w:sz="0" w:space="0" w:color="auto"/>
      </w:divBdr>
    </w:div>
    <w:div w:id="404569525">
      <w:bodyDiv w:val="1"/>
      <w:marLeft w:val="0"/>
      <w:marRight w:val="0"/>
      <w:marTop w:val="0"/>
      <w:marBottom w:val="0"/>
      <w:divBdr>
        <w:top w:val="none" w:sz="0" w:space="0" w:color="auto"/>
        <w:left w:val="none" w:sz="0" w:space="0" w:color="auto"/>
        <w:bottom w:val="none" w:sz="0" w:space="0" w:color="auto"/>
        <w:right w:val="none" w:sz="0" w:space="0" w:color="auto"/>
      </w:divBdr>
    </w:div>
    <w:div w:id="433063157">
      <w:bodyDiv w:val="1"/>
      <w:marLeft w:val="0"/>
      <w:marRight w:val="0"/>
      <w:marTop w:val="0"/>
      <w:marBottom w:val="0"/>
      <w:divBdr>
        <w:top w:val="none" w:sz="0" w:space="0" w:color="auto"/>
        <w:left w:val="none" w:sz="0" w:space="0" w:color="auto"/>
        <w:bottom w:val="none" w:sz="0" w:space="0" w:color="auto"/>
        <w:right w:val="none" w:sz="0" w:space="0" w:color="auto"/>
      </w:divBdr>
    </w:div>
    <w:div w:id="697388811">
      <w:bodyDiv w:val="1"/>
      <w:marLeft w:val="0"/>
      <w:marRight w:val="0"/>
      <w:marTop w:val="0"/>
      <w:marBottom w:val="0"/>
      <w:divBdr>
        <w:top w:val="none" w:sz="0" w:space="0" w:color="auto"/>
        <w:left w:val="none" w:sz="0" w:space="0" w:color="auto"/>
        <w:bottom w:val="none" w:sz="0" w:space="0" w:color="auto"/>
        <w:right w:val="none" w:sz="0" w:space="0" w:color="auto"/>
      </w:divBdr>
    </w:div>
    <w:div w:id="800684387">
      <w:bodyDiv w:val="1"/>
      <w:marLeft w:val="0"/>
      <w:marRight w:val="0"/>
      <w:marTop w:val="0"/>
      <w:marBottom w:val="0"/>
      <w:divBdr>
        <w:top w:val="none" w:sz="0" w:space="0" w:color="auto"/>
        <w:left w:val="none" w:sz="0" w:space="0" w:color="auto"/>
        <w:bottom w:val="none" w:sz="0" w:space="0" w:color="auto"/>
        <w:right w:val="none" w:sz="0" w:space="0" w:color="auto"/>
      </w:divBdr>
    </w:div>
    <w:div w:id="867916342">
      <w:bodyDiv w:val="1"/>
      <w:marLeft w:val="0"/>
      <w:marRight w:val="0"/>
      <w:marTop w:val="0"/>
      <w:marBottom w:val="0"/>
      <w:divBdr>
        <w:top w:val="none" w:sz="0" w:space="0" w:color="auto"/>
        <w:left w:val="none" w:sz="0" w:space="0" w:color="auto"/>
        <w:bottom w:val="none" w:sz="0" w:space="0" w:color="auto"/>
        <w:right w:val="none" w:sz="0" w:space="0" w:color="auto"/>
      </w:divBdr>
    </w:div>
    <w:div w:id="885875063">
      <w:bodyDiv w:val="1"/>
      <w:marLeft w:val="0"/>
      <w:marRight w:val="0"/>
      <w:marTop w:val="0"/>
      <w:marBottom w:val="0"/>
      <w:divBdr>
        <w:top w:val="none" w:sz="0" w:space="0" w:color="auto"/>
        <w:left w:val="none" w:sz="0" w:space="0" w:color="auto"/>
        <w:bottom w:val="none" w:sz="0" w:space="0" w:color="auto"/>
        <w:right w:val="none" w:sz="0" w:space="0" w:color="auto"/>
      </w:divBdr>
    </w:div>
    <w:div w:id="1329092653">
      <w:bodyDiv w:val="1"/>
      <w:marLeft w:val="0"/>
      <w:marRight w:val="0"/>
      <w:marTop w:val="0"/>
      <w:marBottom w:val="0"/>
      <w:divBdr>
        <w:top w:val="none" w:sz="0" w:space="0" w:color="auto"/>
        <w:left w:val="none" w:sz="0" w:space="0" w:color="auto"/>
        <w:bottom w:val="none" w:sz="0" w:space="0" w:color="auto"/>
        <w:right w:val="none" w:sz="0" w:space="0" w:color="auto"/>
      </w:divBdr>
    </w:div>
    <w:div w:id="1426536528">
      <w:bodyDiv w:val="1"/>
      <w:marLeft w:val="0"/>
      <w:marRight w:val="0"/>
      <w:marTop w:val="0"/>
      <w:marBottom w:val="0"/>
      <w:divBdr>
        <w:top w:val="none" w:sz="0" w:space="0" w:color="auto"/>
        <w:left w:val="none" w:sz="0" w:space="0" w:color="auto"/>
        <w:bottom w:val="none" w:sz="0" w:space="0" w:color="auto"/>
        <w:right w:val="none" w:sz="0" w:space="0" w:color="auto"/>
      </w:divBdr>
    </w:div>
    <w:div w:id="1756976738">
      <w:bodyDiv w:val="1"/>
      <w:marLeft w:val="0"/>
      <w:marRight w:val="0"/>
      <w:marTop w:val="0"/>
      <w:marBottom w:val="0"/>
      <w:divBdr>
        <w:top w:val="none" w:sz="0" w:space="0" w:color="auto"/>
        <w:left w:val="none" w:sz="0" w:space="0" w:color="auto"/>
        <w:bottom w:val="none" w:sz="0" w:space="0" w:color="auto"/>
        <w:right w:val="none" w:sz="0" w:space="0" w:color="auto"/>
      </w:divBdr>
    </w:div>
    <w:div w:id="21150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C1B86-69CD-49B1-87B8-3BE7150A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1072</Words>
  <Characters>7754</Characters>
  <Application>Microsoft Office Word</Application>
  <DocSecurity>0</DocSecurity>
  <Lines>140</Lines>
  <Paragraphs>54</Paragraphs>
  <ScaleCrop>false</ScaleCrop>
  <HeadingPairs>
    <vt:vector size="2" baseType="variant">
      <vt:variant>
        <vt:lpstr>Titel</vt:lpstr>
      </vt:variant>
      <vt:variant>
        <vt:i4>1</vt:i4>
      </vt:variant>
    </vt:vector>
  </HeadingPairs>
  <TitlesOfParts>
    <vt:vector size="1" baseType="lpstr">
      <vt:lpstr/>
    </vt:vector>
  </TitlesOfParts>
  <Company>Emscher Lippe Energie GmbH</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Heibert</dc:creator>
  <cp:lastModifiedBy>Beermann, Andrea</cp:lastModifiedBy>
  <cp:revision>3</cp:revision>
  <cp:lastPrinted>2022-03-03T11:22:00Z</cp:lastPrinted>
  <dcterms:created xsi:type="dcterms:W3CDTF">2023-07-03T13:01:00Z</dcterms:created>
  <dcterms:modified xsi:type="dcterms:W3CDTF">2023-07-06T06:35:00Z</dcterms:modified>
</cp:coreProperties>
</file>